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D0" w:rsidRPr="008F3564" w:rsidRDefault="00D712D6" w:rsidP="004462D0">
      <w:pPr>
        <w:spacing w:line="280" w:lineRule="exact"/>
        <w:ind w:leftChars="2800" w:left="5880"/>
        <w:jc w:val="right"/>
        <w:rPr>
          <w:rFonts w:ascii="ＭＳ 明朝"/>
          <w:szCs w:val="21"/>
        </w:rPr>
      </w:pPr>
      <w:r>
        <w:rPr>
          <w:rFonts w:ascii="ＭＳ 明朝" w:hAnsi="ＭＳ 明朝" w:hint="eastAsia"/>
          <w:szCs w:val="21"/>
        </w:rPr>
        <w:t>令和</w:t>
      </w:r>
      <w:r w:rsidR="0040314D">
        <w:rPr>
          <w:rFonts w:ascii="ＭＳ 明朝" w:hAnsi="ＭＳ 明朝" w:hint="eastAsia"/>
          <w:szCs w:val="21"/>
        </w:rPr>
        <w:t xml:space="preserve">　　</w:t>
      </w:r>
      <w:r w:rsidR="004462D0" w:rsidRPr="008F3564">
        <w:rPr>
          <w:rFonts w:ascii="ＭＳ 明朝" w:hAnsi="ＭＳ 明朝" w:hint="eastAsia"/>
          <w:szCs w:val="21"/>
        </w:rPr>
        <w:t>年</w:t>
      </w:r>
      <w:r w:rsidR="0040314D">
        <w:rPr>
          <w:rFonts w:ascii="ＭＳ 明朝" w:hAnsi="ＭＳ 明朝" w:hint="eastAsia"/>
          <w:szCs w:val="21"/>
        </w:rPr>
        <w:t xml:space="preserve">　　</w:t>
      </w:r>
      <w:r w:rsidR="004462D0" w:rsidRPr="008F3564">
        <w:rPr>
          <w:rFonts w:ascii="ＭＳ 明朝" w:hAnsi="ＭＳ 明朝" w:hint="eastAsia"/>
          <w:szCs w:val="21"/>
        </w:rPr>
        <w:t>月</w:t>
      </w:r>
      <w:r w:rsidR="0040314D">
        <w:rPr>
          <w:rFonts w:ascii="ＭＳ 明朝" w:hAnsi="ＭＳ 明朝" w:hint="eastAsia"/>
          <w:szCs w:val="21"/>
        </w:rPr>
        <w:t xml:space="preserve">　　</w:t>
      </w:r>
      <w:r w:rsidR="004462D0" w:rsidRPr="008F3564">
        <w:rPr>
          <w:rFonts w:ascii="ＭＳ 明朝" w:hAnsi="ＭＳ 明朝" w:hint="eastAsia"/>
          <w:szCs w:val="21"/>
        </w:rPr>
        <w:t>日</w:t>
      </w:r>
    </w:p>
    <w:p w:rsidR="004462D0" w:rsidRDefault="004462D0" w:rsidP="004462D0">
      <w:pPr>
        <w:spacing w:line="280" w:lineRule="exact"/>
        <w:jc w:val="center"/>
        <w:rPr>
          <w:rFonts w:ascii="ＭＳ Ｐ明朝" w:eastAsia="ＭＳ Ｐ明朝" w:hAnsi="ＭＳ Ｐ明朝"/>
          <w:sz w:val="22"/>
        </w:rPr>
      </w:pPr>
    </w:p>
    <w:p w:rsidR="004462D0" w:rsidRPr="00487102" w:rsidRDefault="004462D0" w:rsidP="004462D0">
      <w:pPr>
        <w:spacing w:line="280" w:lineRule="exact"/>
        <w:jc w:val="center"/>
        <w:rPr>
          <w:rFonts w:ascii="ＭＳ ゴシック" w:eastAsia="ＭＳ ゴシック" w:hAnsi="ＭＳ ゴシック"/>
          <w:sz w:val="24"/>
          <w:szCs w:val="24"/>
        </w:rPr>
      </w:pPr>
      <w:r w:rsidRPr="00487102">
        <w:rPr>
          <w:rFonts w:ascii="ＭＳ ゴシック" w:eastAsia="ＭＳ ゴシック" w:hAnsi="ＭＳ ゴシック" w:hint="eastAsia"/>
          <w:sz w:val="24"/>
          <w:szCs w:val="24"/>
        </w:rPr>
        <w:t>反社会的勢力でないことの表明・確約に関する誓約書</w:t>
      </w:r>
      <w:r>
        <w:rPr>
          <w:rFonts w:ascii="ＭＳ ゴシック" w:eastAsia="ＭＳ ゴシック" w:hAnsi="ＭＳ ゴシック" w:hint="eastAsia"/>
          <w:sz w:val="24"/>
          <w:szCs w:val="24"/>
        </w:rPr>
        <w:t>兼</w:t>
      </w:r>
      <w:r w:rsidRPr="00487102">
        <w:rPr>
          <w:rFonts w:ascii="ＭＳ ゴシック" w:eastAsia="ＭＳ ゴシック" w:hAnsi="ＭＳ ゴシック" w:hint="eastAsia"/>
          <w:sz w:val="24"/>
          <w:szCs w:val="24"/>
        </w:rPr>
        <w:t>照会同意書</w:t>
      </w:r>
    </w:p>
    <w:p w:rsidR="004462D0" w:rsidRDefault="004462D0" w:rsidP="004462D0">
      <w:pPr>
        <w:spacing w:line="280" w:lineRule="exact"/>
        <w:rPr>
          <w:rFonts w:ascii="ＭＳ 明朝"/>
          <w:szCs w:val="21"/>
        </w:rPr>
      </w:pPr>
    </w:p>
    <w:p w:rsidR="004462D0" w:rsidRPr="00F54AFE" w:rsidRDefault="004462D0" w:rsidP="004462D0">
      <w:pPr>
        <w:spacing w:line="280" w:lineRule="exact"/>
        <w:rPr>
          <w:rFonts w:ascii="ＭＳ 明朝"/>
          <w:szCs w:val="21"/>
        </w:rPr>
      </w:pPr>
    </w:p>
    <w:p w:rsidR="004462D0" w:rsidRDefault="004462D0" w:rsidP="004462D0">
      <w:pPr>
        <w:spacing w:line="280" w:lineRule="exact"/>
        <w:rPr>
          <w:rFonts w:ascii="ＭＳ 明朝" w:hAnsi="ＭＳ 明朝"/>
          <w:szCs w:val="21"/>
        </w:rPr>
      </w:pPr>
      <w:r>
        <w:rPr>
          <w:rFonts w:ascii="ＭＳ 明朝" w:hAnsi="ＭＳ 明朝" w:hint="eastAsia"/>
          <w:szCs w:val="21"/>
        </w:rPr>
        <w:t>岩手県商工会連合会　様</w:t>
      </w:r>
    </w:p>
    <w:p w:rsidR="004462D0" w:rsidRPr="004462D0" w:rsidRDefault="004462D0" w:rsidP="004462D0">
      <w:pPr>
        <w:spacing w:line="280" w:lineRule="exact"/>
        <w:ind w:leftChars="100" w:left="210"/>
        <w:rPr>
          <w:rFonts w:ascii="ＭＳ 明朝"/>
          <w:szCs w:val="21"/>
          <w:lang w:eastAsia="zh-CN"/>
        </w:rPr>
      </w:pPr>
    </w:p>
    <w:p w:rsidR="004462D0" w:rsidRDefault="004462D0" w:rsidP="004462D0">
      <w:pPr>
        <w:spacing w:line="280" w:lineRule="exact"/>
        <w:ind w:firstLineChars="2100" w:firstLine="4410"/>
        <w:rPr>
          <w:rFonts w:ascii="ＭＳ 明朝" w:hAnsi="ＭＳ 明朝"/>
          <w:szCs w:val="21"/>
          <w:u w:val="single"/>
          <w:lang w:eastAsia="zh-CN"/>
        </w:rPr>
      </w:pPr>
      <w:bookmarkStart w:id="0" w:name="_GoBack"/>
      <w:bookmarkEnd w:id="0"/>
      <w:r>
        <w:rPr>
          <w:rFonts w:ascii="ＭＳ 明朝" w:hAnsi="ＭＳ 明朝" w:hint="eastAsia"/>
          <w:szCs w:val="21"/>
          <w:lang w:eastAsia="zh-CN"/>
        </w:rPr>
        <w:t>住所</w:t>
      </w:r>
      <w:r w:rsidRPr="00487102">
        <w:rPr>
          <w:rFonts w:ascii="ＭＳ 明朝" w:hAnsi="ＭＳ 明朝" w:hint="eastAsia"/>
          <w:szCs w:val="21"/>
          <w:lang w:eastAsia="zh-CN"/>
        </w:rPr>
        <w:t xml:space="preserve">　</w:t>
      </w:r>
      <w:r>
        <w:rPr>
          <w:rFonts w:ascii="ＭＳ 明朝" w:hAnsi="ＭＳ 明朝" w:hint="eastAsia"/>
          <w:szCs w:val="21"/>
          <w:u w:val="single"/>
          <w:lang w:eastAsia="zh-CN"/>
        </w:rPr>
        <w:t xml:space="preserve">　　　　　</w:t>
      </w:r>
      <w:r w:rsidRPr="008F3564">
        <w:rPr>
          <w:rFonts w:ascii="ＭＳ 明朝" w:hAnsi="ＭＳ 明朝" w:hint="eastAsia"/>
          <w:szCs w:val="21"/>
          <w:u w:val="single"/>
          <w:lang w:eastAsia="zh-CN"/>
        </w:rPr>
        <w:t xml:space="preserve">　　　　　　　　　　　　　　</w:t>
      </w:r>
      <w:r>
        <w:rPr>
          <w:rFonts w:ascii="ＭＳ 明朝" w:hAnsi="ＭＳ 明朝"/>
          <w:szCs w:val="21"/>
          <w:u w:val="single"/>
          <w:lang w:eastAsia="zh-CN"/>
        </w:rPr>
        <w:t xml:space="preserve">  </w:t>
      </w:r>
    </w:p>
    <w:p w:rsidR="004462D0" w:rsidRPr="004462D0" w:rsidRDefault="004462D0" w:rsidP="004462D0">
      <w:pPr>
        <w:spacing w:line="280" w:lineRule="exact"/>
        <w:ind w:firstLineChars="2100" w:firstLine="4410"/>
        <w:rPr>
          <w:rFonts w:ascii="ＭＳ 明朝" w:eastAsia="SimSun"/>
          <w:szCs w:val="21"/>
          <w:lang w:eastAsia="zh-CN"/>
        </w:rPr>
      </w:pPr>
    </w:p>
    <w:p w:rsidR="004462D0" w:rsidRPr="00123F95" w:rsidRDefault="004462D0" w:rsidP="004462D0">
      <w:pPr>
        <w:spacing w:line="280" w:lineRule="exact"/>
        <w:ind w:left="840" w:firstLineChars="1700" w:firstLine="3570"/>
      </w:pPr>
      <w:r w:rsidRPr="008F3564">
        <w:rPr>
          <w:rFonts w:ascii="ＭＳ 明朝" w:hAnsi="ＭＳ 明朝" w:hint="eastAsia"/>
          <w:szCs w:val="21"/>
        </w:rPr>
        <w:t>氏名</w:t>
      </w:r>
      <w:r>
        <w:rPr>
          <w:rFonts w:ascii="ＭＳ 明朝" w:hAnsi="ＭＳ 明朝" w:hint="eastAsia"/>
          <w:szCs w:val="21"/>
        </w:rPr>
        <w:t xml:space="preserve">　</w:t>
      </w:r>
      <w:r w:rsidRPr="008F3564">
        <w:rPr>
          <w:rFonts w:ascii="ＭＳ 明朝" w:hAnsi="ＭＳ 明朝" w:hint="eastAsia"/>
          <w:szCs w:val="21"/>
          <w:u w:val="single"/>
        </w:rPr>
        <w:t xml:space="preserve">　　　　　　　　　　　　　　　　　　</w:t>
      </w:r>
      <w:r>
        <w:rPr>
          <w:rFonts w:ascii="ＭＳ 明朝" w:hAnsi="ＭＳ 明朝"/>
          <w:szCs w:val="21"/>
          <w:u w:val="single"/>
        </w:rPr>
        <w:t xml:space="preserve">  </w:t>
      </w:r>
      <w:r w:rsidRPr="008F3564">
        <w:rPr>
          <w:rFonts w:ascii="ＭＳ 明朝" w:hAnsi="ＭＳ 明朝" w:hint="eastAsia"/>
          <w:szCs w:val="21"/>
          <w:u w:val="single"/>
        </w:rPr>
        <w:t xml:space="preserve">　</w:t>
      </w:r>
      <w:r w:rsidRPr="008F3564">
        <w:rPr>
          <w:rFonts w:ascii="ＭＳ 明朝" w:hAnsi="ＭＳ 明朝"/>
          <w:szCs w:val="21"/>
          <w:u w:val="single"/>
        </w:rPr>
        <w:fldChar w:fldCharType="begin"/>
      </w:r>
      <w:r w:rsidRPr="008F3564">
        <w:rPr>
          <w:rFonts w:ascii="ＭＳ 明朝" w:hAnsi="ＭＳ 明朝"/>
          <w:szCs w:val="21"/>
          <w:u w:val="single"/>
        </w:rPr>
        <w:instrText xml:space="preserve"> eq \o\ac(</w:instrText>
      </w:r>
      <w:r w:rsidRPr="008F3564">
        <w:rPr>
          <w:rFonts w:ascii="ＭＳ 明朝" w:hAnsi="ＭＳ 明朝" w:hint="eastAsia"/>
          <w:szCs w:val="21"/>
          <w:u w:val="single"/>
        </w:rPr>
        <w:instrText>○</w:instrText>
      </w:r>
      <w:r w:rsidRPr="008F3564">
        <w:rPr>
          <w:rFonts w:ascii="ＭＳ 明朝"/>
          <w:szCs w:val="21"/>
          <w:u w:val="single"/>
        </w:rPr>
        <w:instrText>,</w:instrText>
      </w:r>
      <w:r w:rsidRPr="008F3564">
        <w:rPr>
          <w:rFonts w:ascii="ＭＳ 明朝" w:hAnsi="ＭＳ 明朝" w:hint="eastAsia"/>
          <w:position w:val="1"/>
          <w:szCs w:val="21"/>
        </w:rPr>
        <w:instrText>印</w:instrText>
      </w:r>
      <w:r w:rsidRPr="008F3564">
        <w:rPr>
          <w:rFonts w:ascii="ＭＳ 明朝" w:hAnsi="ＭＳ 明朝"/>
          <w:szCs w:val="21"/>
          <w:u w:val="single"/>
        </w:rPr>
        <w:instrText>)</w:instrText>
      </w:r>
      <w:r w:rsidRPr="008F3564">
        <w:rPr>
          <w:rFonts w:ascii="ＭＳ 明朝" w:hAnsi="ＭＳ 明朝"/>
          <w:szCs w:val="21"/>
          <w:u w:val="single"/>
        </w:rPr>
        <w:fldChar w:fldCharType="end"/>
      </w:r>
    </w:p>
    <w:p w:rsidR="004462D0" w:rsidRPr="00F54AFE" w:rsidRDefault="004462D0" w:rsidP="004462D0">
      <w:pPr>
        <w:spacing w:line="280" w:lineRule="exact"/>
        <w:ind w:leftChars="100" w:left="210"/>
        <w:rPr>
          <w:rFonts w:ascii="ＭＳ 明朝"/>
          <w:szCs w:val="21"/>
        </w:rPr>
      </w:pPr>
    </w:p>
    <w:p w:rsidR="004462D0" w:rsidRPr="00016B54" w:rsidRDefault="004462D0" w:rsidP="004462D0">
      <w:pPr>
        <w:spacing w:beforeLines="50" w:before="184" w:line="280" w:lineRule="exact"/>
        <w:ind w:firstLineChars="100" w:firstLine="210"/>
        <w:rPr>
          <w:rFonts w:ascii="ＭＳ 明朝"/>
          <w:szCs w:val="21"/>
        </w:rPr>
      </w:pPr>
      <w:r w:rsidRPr="00E50BD6">
        <w:rPr>
          <w:rFonts w:ascii="ＭＳ 明朝" w:hAnsi="ＭＳ 明朝" w:hint="eastAsia"/>
          <w:szCs w:val="21"/>
        </w:rPr>
        <w:t>私は、下記各項のいずれかに反したと認められることが判明した場合又はこの表明・確約が虚偽の申告であることが判明した場合は</w:t>
      </w:r>
      <w:r w:rsidRPr="00487102">
        <w:rPr>
          <w:rFonts w:ascii="ＭＳ 明朝" w:hAnsi="ＭＳ 明朝" w:hint="eastAsia"/>
          <w:szCs w:val="21"/>
        </w:rPr>
        <w:t>、</w:t>
      </w:r>
      <w:r w:rsidRPr="00016B54">
        <w:rPr>
          <w:rFonts w:ascii="ＭＳ 明朝" w:hAnsi="ＭＳ 明朝" w:hint="eastAsia"/>
          <w:szCs w:val="21"/>
        </w:rPr>
        <w:t>直ちに貴会</w:t>
      </w:r>
      <w:r w:rsidR="00D21E5B">
        <w:rPr>
          <w:rFonts w:ascii="ＭＳ 明朝" w:hAnsi="ＭＳ 明朝" w:hint="eastAsia"/>
          <w:szCs w:val="21"/>
        </w:rPr>
        <w:t>「</w:t>
      </w:r>
      <w:r w:rsidR="00A47AD1">
        <w:rPr>
          <w:rFonts w:ascii="ＭＳ 明朝" w:hAnsi="ＭＳ 明朝" w:hint="eastAsia"/>
          <w:szCs w:val="21"/>
        </w:rPr>
        <w:t>専門家登録</w:t>
      </w:r>
      <w:r w:rsidR="00D21E5B">
        <w:rPr>
          <w:rFonts w:ascii="ＭＳ 明朝" w:hAnsi="ＭＳ 明朝" w:hint="eastAsia"/>
          <w:szCs w:val="21"/>
        </w:rPr>
        <w:t>」</w:t>
      </w:r>
      <w:r w:rsidRPr="00016B54">
        <w:rPr>
          <w:rFonts w:ascii="ＭＳ 明朝" w:hAnsi="ＭＳ 明朝" w:hint="eastAsia"/>
          <w:szCs w:val="21"/>
        </w:rPr>
        <w:t>を</w:t>
      </w:r>
      <w:r w:rsidR="00A47AD1">
        <w:rPr>
          <w:rFonts w:ascii="ＭＳ 明朝" w:hAnsi="ＭＳ 明朝" w:hint="eastAsia"/>
          <w:szCs w:val="21"/>
        </w:rPr>
        <w:t>取消</w:t>
      </w:r>
      <w:r w:rsidRPr="00016B54">
        <w:rPr>
          <w:rFonts w:ascii="ＭＳ 明朝" w:hAnsi="ＭＳ 明朝" w:hint="eastAsia"/>
          <w:szCs w:val="21"/>
        </w:rPr>
        <w:t>されても一切異議を申し立てず、賠償ないし保障を求めないとともに、これにより損害が生じた場合は一切私の責任といたします。また、下記各項のいずれかに該当するか否かの確認のため、貴会が専門機関（警察・</w:t>
      </w:r>
      <w:r>
        <w:rPr>
          <w:rFonts w:ascii="ＭＳ 明朝" w:hAnsi="ＭＳ 明朝" w:hint="eastAsia"/>
          <w:szCs w:val="21"/>
        </w:rPr>
        <w:t>岩手</w:t>
      </w:r>
      <w:r w:rsidRPr="00016B54">
        <w:rPr>
          <w:rFonts w:ascii="ＭＳ 明朝" w:hAnsi="ＭＳ 明朝" w:hint="eastAsia"/>
          <w:szCs w:val="21"/>
        </w:rPr>
        <w:t>県暴力追放推進センター</w:t>
      </w:r>
      <w:r>
        <w:rPr>
          <w:rFonts w:ascii="ＭＳ 明朝" w:hAnsi="ＭＳ 明朝" w:hint="eastAsia"/>
          <w:szCs w:val="21"/>
        </w:rPr>
        <w:t>等</w:t>
      </w:r>
      <w:r w:rsidRPr="00016B54">
        <w:rPr>
          <w:rFonts w:ascii="ＭＳ 明朝" w:hAnsi="ＭＳ 明朝" w:hint="eastAsia"/>
          <w:szCs w:val="21"/>
        </w:rPr>
        <w:t>）に照会することについて同意します。</w:t>
      </w:r>
    </w:p>
    <w:p w:rsidR="004462D0" w:rsidRPr="00016B54" w:rsidRDefault="004462D0" w:rsidP="004462D0">
      <w:pPr>
        <w:spacing w:line="280" w:lineRule="exact"/>
        <w:jc w:val="center"/>
        <w:rPr>
          <w:rFonts w:ascii="ＭＳ 明朝"/>
          <w:szCs w:val="21"/>
        </w:rPr>
      </w:pPr>
      <w:r w:rsidRPr="00016B54">
        <w:rPr>
          <w:rFonts w:ascii="ＭＳ 明朝" w:hint="eastAsia"/>
          <w:szCs w:val="21"/>
        </w:rPr>
        <w:t>記</w:t>
      </w:r>
    </w:p>
    <w:p w:rsidR="004462D0" w:rsidRPr="00E926FE" w:rsidRDefault="004462D0" w:rsidP="004462D0">
      <w:pPr>
        <w:pStyle w:val="ad"/>
        <w:numPr>
          <w:ilvl w:val="0"/>
          <w:numId w:val="2"/>
        </w:numPr>
        <w:spacing w:line="280" w:lineRule="exact"/>
        <w:ind w:leftChars="0"/>
        <w:rPr>
          <w:rFonts w:ascii="ＭＳ 明朝"/>
          <w:szCs w:val="21"/>
        </w:rPr>
      </w:pPr>
      <w:r w:rsidRPr="00016B54">
        <w:rPr>
          <w:rFonts w:ascii="ＭＳ 明朝" w:hAnsi="ＭＳ 明朝" w:hint="eastAsia"/>
          <w:szCs w:val="21"/>
        </w:rPr>
        <w:t>私は、私及び私が役職員を務める先が、現在又は将来にわたって、次の各号のいずれにも該当しな</w:t>
      </w:r>
      <w:r w:rsidRPr="00E926FE">
        <w:rPr>
          <w:rFonts w:ascii="ＭＳ 明朝" w:hAnsi="ＭＳ 明朝" w:hint="eastAsia"/>
          <w:szCs w:val="21"/>
        </w:rPr>
        <w:t>いことを表明・確約いたします。</w:t>
      </w:r>
      <w:r w:rsidRPr="00E926FE">
        <w:rPr>
          <w:rFonts w:ascii="ＭＳ 明朝" w:hint="eastAsia"/>
          <w:szCs w:val="21"/>
        </w:rPr>
        <w:t xml:space="preserve">　</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int="eastAsia"/>
          <w:szCs w:val="21"/>
        </w:rPr>
        <w:t>暴力団（暴力団員による不当な行為の防止等に関する法律（平成３年法律第７７号。以下「暴</w:t>
      </w:r>
    </w:p>
    <w:p w:rsidR="004462D0" w:rsidRPr="00E926FE" w:rsidRDefault="004462D0" w:rsidP="004462D0">
      <w:pPr>
        <w:pStyle w:val="ad"/>
        <w:spacing w:line="280" w:lineRule="exact"/>
        <w:ind w:leftChars="0" w:left="0" w:firstLineChars="400" w:firstLine="840"/>
        <w:rPr>
          <w:rFonts w:ascii="ＭＳ 明朝"/>
          <w:szCs w:val="21"/>
        </w:rPr>
      </w:pPr>
      <w:r w:rsidRPr="00E926FE">
        <w:rPr>
          <w:rFonts w:ascii="ＭＳ 明朝" w:hint="eastAsia"/>
          <w:szCs w:val="21"/>
        </w:rPr>
        <w:t>対法」という。）第２条第２号に規定する暴力団をいう。以下同じ。）</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暴力団員（暴対法第</w:t>
      </w:r>
      <w:r>
        <w:rPr>
          <w:rFonts w:ascii="ＭＳ 明朝" w:hAnsi="ＭＳ 明朝" w:hint="eastAsia"/>
          <w:szCs w:val="21"/>
        </w:rPr>
        <w:t>２</w:t>
      </w:r>
      <w:r w:rsidRPr="00E926FE">
        <w:rPr>
          <w:rFonts w:ascii="ＭＳ 明朝" w:hAnsi="ＭＳ 明朝" w:hint="eastAsia"/>
          <w:szCs w:val="21"/>
        </w:rPr>
        <w:t>条第</w:t>
      </w:r>
      <w:r>
        <w:rPr>
          <w:rFonts w:ascii="ＭＳ 明朝" w:hAnsi="ＭＳ 明朝" w:hint="eastAsia"/>
          <w:szCs w:val="21"/>
        </w:rPr>
        <w:t>６</w:t>
      </w:r>
      <w:r w:rsidRPr="00E926FE">
        <w:rPr>
          <w:rFonts w:ascii="ＭＳ 明朝" w:hAnsi="ＭＳ 明朝" w:hint="eastAsia"/>
          <w:szCs w:val="21"/>
        </w:rPr>
        <w:t>号に規定する暴力団員をいう。以下同じ。）又は暴力団員でなくな</w:t>
      </w:r>
    </w:p>
    <w:p w:rsidR="004462D0" w:rsidRPr="00E926FE" w:rsidRDefault="004462D0" w:rsidP="004462D0">
      <w:pPr>
        <w:pStyle w:val="ad"/>
        <w:spacing w:line="280" w:lineRule="exact"/>
        <w:ind w:leftChars="0" w:left="567"/>
        <w:rPr>
          <w:rFonts w:ascii="ＭＳ 明朝"/>
          <w:szCs w:val="21"/>
        </w:rPr>
      </w:pPr>
      <w:r w:rsidRPr="00E926FE">
        <w:rPr>
          <w:rFonts w:ascii="ＭＳ 明朝" w:hAnsi="ＭＳ 明朝" w:hint="eastAsia"/>
          <w:szCs w:val="21"/>
        </w:rPr>
        <w:t xml:space="preserve">　ってから５年を経過しない者</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暴力団準構成員（暴力団又は暴力団員の一定の統制の下にあって、暴力団の威力を背景に暴力</w:t>
      </w:r>
    </w:p>
    <w:p w:rsidR="004462D0" w:rsidRPr="00E926FE" w:rsidRDefault="004462D0" w:rsidP="004462D0">
      <w:pPr>
        <w:pStyle w:val="ad"/>
        <w:spacing w:line="280" w:lineRule="exact"/>
        <w:ind w:leftChars="0" w:left="567" w:firstLineChars="100" w:firstLine="210"/>
        <w:rPr>
          <w:rFonts w:ascii="ＭＳ 明朝" w:hAnsi="ＭＳ 明朝"/>
          <w:szCs w:val="21"/>
        </w:rPr>
      </w:pPr>
      <w:r w:rsidRPr="00E926FE">
        <w:rPr>
          <w:rFonts w:ascii="ＭＳ 明朝" w:hAnsi="ＭＳ 明朝" w:hint="eastAsia"/>
          <w:szCs w:val="21"/>
        </w:rPr>
        <w:t>的不法行為等を行うおそれがある者又は暴力団若しくは暴力団員に対し資金、武器等の供給を</w:t>
      </w:r>
    </w:p>
    <w:p w:rsidR="004462D0" w:rsidRPr="00E926FE" w:rsidRDefault="004462D0" w:rsidP="004462D0">
      <w:pPr>
        <w:pStyle w:val="ad"/>
        <w:spacing w:line="280" w:lineRule="exact"/>
        <w:ind w:leftChars="0" w:left="567" w:rightChars="-135" w:right="-283" w:firstLineChars="100" w:firstLine="210"/>
        <w:rPr>
          <w:rFonts w:ascii="ＭＳ 明朝" w:hAnsi="ＭＳ 明朝"/>
          <w:szCs w:val="21"/>
        </w:rPr>
      </w:pPr>
      <w:r w:rsidRPr="00E926FE">
        <w:rPr>
          <w:rFonts w:ascii="ＭＳ 明朝" w:hAnsi="ＭＳ 明朝" w:hint="eastAsia"/>
          <w:szCs w:val="21"/>
        </w:rPr>
        <w:t>行うなど暴力団の維持若しくは運営に協力する者のうち暴力団員以外のものをいう。以下同じ。）</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暴力団関係企業（暴力団員が実質的にその経営に関与している企業、暴力団準構成員若しくは</w:t>
      </w:r>
    </w:p>
    <w:p w:rsidR="004462D0" w:rsidRPr="00E926FE" w:rsidRDefault="004462D0" w:rsidP="004462D0">
      <w:pPr>
        <w:pStyle w:val="ad"/>
        <w:spacing w:line="280" w:lineRule="exact"/>
        <w:ind w:leftChars="0" w:left="170" w:firstLineChars="300" w:firstLine="630"/>
        <w:rPr>
          <w:rFonts w:ascii="ＭＳ 明朝" w:hAnsi="ＭＳ 明朝"/>
          <w:szCs w:val="21"/>
        </w:rPr>
      </w:pPr>
      <w:r w:rsidRPr="00E926FE">
        <w:rPr>
          <w:rFonts w:ascii="ＭＳ 明朝" w:hAnsi="ＭＳ 明朝" w:hint="eastAsia"/>
          <w:szCs w:val="21"/>
        </w:rPr>
        <w:t>元暴力団員が実質的に経営する企業であって暴力団に資金提供を行うなど暴力団の維持若しく</w:t>
      </w:r>
    </w:p>
    <w:p w:rsidR="004462D0" w:rsidRPr="00E926FE" w:rsidRDefault="004462D0" w:rsidP="004462D0">
      <w:pPr>
        <w:pStyle w:val="ad"/>
        <w:spacing w:line="280" w:lineRule="exact"/>
        <w:ind w:leftChars="0" w:left="170" w:firstLineChars="300" w:firstLine="630"/>
        <w:rPr>
          <w:rFonts w:ascii="ＭＳ 明朝" w:hAnsi="ＭＳ 明朝"/>
          <w:szCs w:val="21"/>
        </w:rPr>
      </w:pPr>
      <w:r w:rsidRPr="00E926FE">
        <w:rPr>
          <w:rFonts w:ascii="ＭＳ 明朝" w:hAnsi="ＭＳ 明朝" w:hint="eastAsia"/>
          <w:szCs w:val="21"/>
        </w:rPr>
        <w:t>は運営に積極的に協力し、若しくは関与するもの又は業務の遂行等において積極的に暴力団を</w:t>
      </w:r>
    </w:p>
    <w:p w:rsidR="004462D0" w:rsidRPr="00E926FE" w:rsidRDefault="004462D0" w:rsidP="004462D0">
      <w:pPr>
        <w:pStyle w:val="ad"/>
        <w:spacing w:line="280" w:lineRule="exact"/>
        <w:ind w:leftChars="0" w:left="170" w:firstLineChars="300" w:firstLine="630"/>
        <w:rPr>
          <w:rFonts w:ascii="ＭＳ 明朝"/>
          <w:szCs w:val="21"/>
        </w:rPr>
      </w:pPr>
      <w:r w:rsidRPr="00E926FE">
        <w:rPr>
          <w:rFonts w:ascii="ＭＳ 明朝" w:hAnsi="ＭＳ 明朝" w:hint="eastAsia"/>
          <w:szCs w:val="21"/>
        </w:rPr>
        <w:t>利用し暴力団の維持若しくは運営に協力している企業をいう。）</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総会屋等（総会屋、会社ゴロ等企業等を対象に不正な利益を求めて暴力的不法行為等を行うお</w:t>
      </w:r>
    </w:p>
    <w:p w:rsidR="004462D0" w:rsidRPr="00E926FE" w:rsidRDefault="004462D0" w:rsidP="004462D0">
      <w:pPr>
        <w:pStyle w:val="ad"/>
        <w:spacing w:line="280" w:lineRule="exact"/>
        <w:ind w:leftChars="0" w:left="567" w:firstLineChars="100" w:firstLine="210"/>
        <w:rPr>
          <w:rFonts w:ascii="ＭＳ 明朝"/>
          <w:szCs w:val="21"/>
        </w:rPr>
      </w:pPr>
      <w:r w:rsidRPr="00E926FE">
        <w:rPr>
          <w:rFonts w:ascii="ＭＳ 明朝" w:hAnsi="ＭＳ 明朝" w:hint="eastAsia"/>
          <w:szCs w:val="21"/>
        </w:rPr>
        <w:t>それがあり、市民生活の安全に脅威を与える者をいう。）</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社会運動等標ぼうゴロ（社会運動若しくは政治活動を仮装し、又は標ぼうして、不正な利益を</w:t>
      </w:r>
    </w:p>
    <w:p w:rsidR="004462D0" w:rsidRPr="00E926FE" w:rsidRDefault="004462D0" w:rsidP="004462D0">
      <w:pPr>
        <w:pStyle w:val="ad"/>
        <w:spacing w:line="280" w:lineRule="exact"/>
        <w:ind w:leftChars="0" w:left="567" w:firstLineChars="100" w:firstLine="210"/>
        <w:rPr>
          <w:rFonts w:ascii="ＭＳ 明朝"/>
          <w:szCs w:val="21"/>
        </w:rPr>
      </w:pPr>
      <w:r w:rsidRPr="00E926FE">
        <w:rPr>
          <w:rFonts w:ascii="ＭＳ 明朝" w:hAnsi="ＭＳ 明朝" w:hint="eastAsia"/>
          <w:szCs w:val="21"/>
        </w:rPr>
        <w:t>求めて暴力的不法行為等を行うおそれがあり、市民生活の安全に脅威を与える者をいう。）</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特殊知能暴力集団等（暴力団との関係を背景に、その威力を用い、又は暴力団と資金的なつな</w:t>
      </w:r>
    </w:p>
    <w:p w:rsidR="004462D0" w:rsidRPr="00E926FE" w:rsidRDefault="004462D0" w:rsidP="004462D0">
      <w:pPr>
        <w:pStyle w:val="ad"/>
        <w:spacing w:line="280" w:lineRule="exact"/>
        <w:ind w:leftChars="0" w:left="567" w:firstLineChars="100" w:firstLine="210"/>
        <w:rPr>
          <w:rFonts w:ascii="ＭＳ 明朝"/>
          <w:szCs w:val="21"/>
        </w:rPr>
      </w:pPr>
      <w:r w:rsidRPr="00E926FE">
        <w:rPr>
          <w:rFonts w:ascii="ＭＳ 明朝" w:hAnsi="ＭＳ 明朝" w:hint="eastAsia"/>
          <w:szCs w:val="21"/>
        </w:rPr>
        <w:t>がりを有し、構造的な不正の中核となっている集団又は個人をいう。）</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その他前各号に準ずる者及び団体（以下、本項各号に該当する者を「反社会的勢力」という。）</w:t>
      </w:r>
    </w:p>
    <w:p w:rsidR="004462D0" w:rsidRPr="00E926FE" w:rsidRDefault="004462D0" w:rsidP="004462D0">
      <w:pPr>
        <w:pStyle w:val="ad"/>
        <w:numPr>
          <w:ilvl w:val="0"/>
          <w:numId w:val="2"/>
        </w:numPr>
        <w:spacing w:beforeLines="50" w:before="184" w:line="280" w:lineRule="exact"/>
        <w:ind w:leftChars="0" w:left="283" w:hangingChars="135" w:hanging="283"/>
        <w:rPr>
          <w:rFonts w:ascii="ＭＳ 明朝"/>
          <w:szCs w:val="21"/>
        </w:rPr>
      </w:pPr>
      <w:r w:rsidRPr="00E926FE">
        <w:rPr>
          <w:rFonts w:ascii="ＭＳ 明朝" w:hAnsi="ＭＳ 明朝"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反社会的勢力等によって、その経営を支配されている関係</w:t>
      </w:r>
    </w:p>
    <w:p w:rsidR="004462D0" w:rsidRPr="00E926FE" w:rsidRDefault="004462D0" w:rsidP="004462D0">
      <w:pPr>
        <w:pStyle w:val="ad"/>
        <w:numPr>
          <w:ilvl w:val="1"/>
          <w:numId w:val="2"/>
        </w:numPr>
        <w:spacing w:line="280" w:lineRule="exact"/>
        <w:ind w:leftChars="0"/>
        <w:rPr>
          <w:rFonts w:ascii="ＭＳ 明朝"/>
          <w:szCs w:val="21"/>
        </w:rPr>
      </w:pPr>
      <w:r w:rsidRPr="00E926FE">
        <w:rPr>
          <w:rFonts w:ascii="ＭＳ 明朝" w:hAnsi="ＭＳ 明朝" w:hint="eastAsia"/>
          <w:szCs w:val="21"/>
        </w:rPr>
        <w:t>反社会的勢力等がその経営に実質的に関与している関係</w:t>
      </w:r>
    </w:p>
    <w:p w:rsidR="004462D0" w:rsidRPr="009B3ACD" w:rsidRDefault="004462D0" w:rsidP="004462D0">
      <w:pPr>
        <w:pStyle w:val="ad"/>
        <w:numPr>
          <w:ilvl w:val="1"/>
          <w:numId w:val="2"/>
        </w:numPr>
        <w:spacing w:line="280" w:lineRule="exact"/>
        <w:ind w:leftChars="0"/>
        <w:rPr>
          <w:rFonts w:ascii="ＭＳ 明朝"/>
          <w:szCs w:val="21"/>
        </w:rPr>
      </w:pPr>
      <w:r w:rsidRPr="00016B54">
        <w:rPr>
          <w:rFonts w:ascii="ＭＳ 明朝" w:hAnsi="ＭＳ 明朝" w:hint="eastAsia"/>
          <w:szCs w:val="21"/>
        </w:rPr>
        <w:t>反社会的勢力</w:t>
      </w:r>
      <w:r w:rsidRPr="009B3ACD">
        <w:rPr>
          <w:rFonts w:ascii="ＭＳ 明朝" w:hAnsi="ＭＳ 明朝" w:hint="eastAsia"/>
          <w:szCs w:val="21"/>
        </w:rPr>
        <w:t>等を役職員や顧問としたり、反社会的勢力等に紛争解決の依頼や相談をしたりす</w:t>
      </w:r>
    </w:p>
    <w:p w:rsidR="004462D0" w:rsidRPr="009B3ACD" w:rsidRDefault="004462D0" w:rsidP="004462D0">
      <w:pPr>
        <w:pStyle w:val="ad"/>
        <w:spacing w:line="280" w:lineRule="exact"/>
        <w:ind w:leftChars="0" w:left="567" w:firstLineChars="100" w:firstLine="210"/>
        <w:rPr>
          <w:rFonts w:ascii="ＭＳ 明朝"/>
          <w:szCs w:val="21"/>
        </w:rPr>
      </w:pPr>
      <w:r w:rsidRPr="009B3ACD">
        <w:rPr>
          <w:rFonts w:ascii="ＭＳ 明朝" w:hAnsi="ＭＳ 明朝" w:hint="eastAsia"/>
          <w:szCs w:val="21"/>
        </w:rPr>
        <w:t>るなど、反社会的勢力等を利用していると認められる関係</w:t>
      </w:r>
    </w:p>
    <w:p w:rsidR="004462D0" w:rsidRPr="009B3ACD" w:rsidRDefault="004462D0" w:rsidP="004462D0">
      <w:pPr>
        <w:pStyle w:val="ad"/>
        <w:numPr>
          <w:ilvl w:val="1"/>
          <w:numId w:val="2"/>
        </w:numPr>
        <w:spacing w:line="280" w:lineRule="exact"/>
        <w:ind w:leftChars="0"/>
        <w:rPr>
          <w:rFonts w:ascii="ＭＳ 明朝"/>
          <w:szCs w:val="21"/>
        </w:rPr>
      </w:pPr>
      <w:r w:rsidRPr="009B3ACD">
        <w:rPr>
          <w:rFonts w:ascii="ＭＳ 明朝" w:hAnsi="ＭＳ 明朝" w:hint="eastAsia"/>
          <w:szCs w:val="21"/>
        </w:rPr>
        <w:t>反社会的勢力等に対して資金等の提供をし、又は便宜を供与するなどの関係</w:t>
      </w:r>
    </w:p>
    <w:p w:rsidR="004462D0" w:rsidRPr="009B3ACD" w:rsidRDefault="004462D0" w:rsidP="004462D0">
      <w:pPr>
        <w:pStyle w:val="ad"/>
        <w:numPr>
          <w:ilvl w:val="1"/>
          <w:numId w:val="2"/>
        </w:numPr>
        <w:spacing w:line="280" w:lineRule="exact"/>
        <w:ind w:leftChars="0"/>
        <w:rPr>
          <w:rFonts w:ascii="ＭＳ 明朝" w:hAnsi="ＭＳ 明朝"/>
          <w:szCs w:val="21"/>
        </w:rPr>
      </w:pPr>
      <w:r w:rsidRPr="009B3ACD">
        <w:rPr>
          <w:rFonts w:ascii="ＭＳ 明朝" w:hAnsi="ＭＳ 明朝" w:hint="eastAsia"/>
          <w:szCs w:val="21"/>
        </w:rPr>
        <w:t>役職員又は経営に実質的に関与している者が反社会的勢力等と社会的に非難されるべき関係</w:t>
      </w:r>
    </w:p>
    <w:p w:rsidR="004462D0" w:rsidRPr="00EB385F" w:rsidRDefault="004462D0" w:rsidP="004462D0">
      <w:pPr>
        <w:pStyle w:val="ad"/>
        <w:numPr>
          <w:ilvl w:val="0"/>
          <w:numId w:val="2"/>
        </w:numPr>
        <w:spacing w:beforeLines="50" w:before="184" w:line="280" w:lineRule="exact"/>
        <w:ind w:leftChars="0" w:left="283" w:hangingChars="135" w:hanging="283"/>
        <w:rPr>
          <w:rFonts w:ascii="ＭＳ 明朝"/>
          <w:szCs w:val="21"/>
        </w:rPr>
      </w:pPr>
      <w:r w:rsidRPr="009B3ACD">
        <w:rPr>
          <w:rFonts w:ascii="ＭＳ 明朝" w:hAnsi="ＭＳ 明朝" w:hint="eastAsia"/>
          <w:szCs w:val="21"/>
        </w:rPr>
        <w:t>私は、自ら又は第三者を利用して次の各号にいずれかに該当する行為</w:t>
      </w:r>
      <w:r w:rsidRPr="00016B54">
        <w:rPr>
          <w:rFonts w:ascii="ＭＳ 明朝" w:hAnsi="ＭＳ 明朝" w:hint="eastAsia"/>
          <w:szCs w:val="21"/>
        </w:rPr>
        <w:t>を行わないことを表明・確約</w:t>
      </w:r>
      <w:r w:rsidRPr="00EB385F">
        <w:rPr>
          <w:rFonts w:ascii="ＭＳ 明朝" w:hAnsi="ＭＳ 明朝" w:hint="eastAsia"/>
          <w:szCs w:val="21"/>
        </w:rPr>
        <w:t>いたします。</w:t>
      </w:r>
    </w:p>
    <w:p w:rsidR="004462D0" w:rsidRPr="00EB385F" w:rsidRDefault="004462D0" w:rsidP="004462D0">
      <w:pPr>
        <w:pStyle w:val="ad"/>
        <w:numPr>
          <w:ilvl w:val="1"/>
          <w:numId w:val="2"/>
        </w:numPr>
        <w:spacing w:line="280" w:lineRule="exact"/>
        <w:ind w:leftChars="0"/>
        <w:rPr>
          <w:rFonts w:ascii="ＭＳ 明朝"/>
          <w:szCs w:val="21"/>
        </w:rPr>
      </w:pPr>
      <w:r w:rsidRPr="00EB385F">
        <w:rPr>
          <w:rFonts w:ascii="ＭＳ 明朝" w:hAnsi="ＭＳ 明朝" w:hint="eastAsia"/>
          <w:szCs w:val="21"/>
        </w:rPr>
        <w:t>暴力的な要求行為</w:t>
      </w:r>
    </w:p>
    <w:p w:rsidR="004462D0" w:rsidRPr="00EB385F" w:rsidRDefault="004462D0" w:rsidP="004462D0">
      <w:pPr>
        <w:pStyle w:val="ad"/>
        <w:numPr>
          <w:ilvl w:val="1"/>
          <w:numId w:val="2"/>
        </w:numPr>
        <w:spacing w:line="280" w:lineRule="exact"/>
        <w:ind w:leftChars="0"/>
        <w:rPr>
          <w:rFonts w:ascii="ＭＳ 明朝"/>
          <w:szCs w:val="21"/>
        </w:rPr>
      </w:pPr>
      <w:r w:rsidRPr="00EB385F">
        <w:rPr>
          <w:rFonts w:ascii="ＭＳ 明朝" w:hAnsi="ＭＳ 明朝" w:hint="eastAsia"/>
          <w:szCs w:val="21"/>
        </w:rPr>
        <w:t>法的な責任を超えた不当な要求行為</w:t>
      </w:r>
    </w:p>
    <w:p w:rsidR="004462D0" w:rsidRPr="00EB385F" w:rsidRDefault="004462D0" w:rsidP="004462D0">
      <w:pPr>
        <w:pStyle w:val="ad"/>
        <w:numPr>
          <w:ilvl w:val="1"/>
          <w:numId w:val="2"/>
        </w:numPr>
        <w:spacing w:line="280" w:lineRule="exact"/>
        <w:ind w:leftChars="0"/>
        <w:rPr>
          <w:rFonts w:ascii="ＭＳ 明朝"/>
          <w:szCs w:val="21"/>
        </w:rPr>
      </w:pPr>
      <w:r w:rsidRPr="00EB385F">
        <w:rPr>
          <w:rFonts w:ascii="ＭＳ 明朝" w:hAnsi="ＭＳ 明朝" w:hint="eastAsia"/>
          <w:szCs w:val="21"/>
        </w:rPr>
        <w:t>取引に関して、脅迫的な言動をし、</w:t>
      </w:r>
      <w:r>
        <w:rPr>
          <w:rFonts w:ascii="ＭＳ 明朝" w:hAnsi="ＭＳ 明朝" w:hint="eastAsia"/>
          <w:szCs w:val="21"/>
        </w:rPr>
        <w:t>又は</w:t>
      </w:r>
      <w:r w:rsidRPr="00EB385F">
        <w:rPr>
          <w:rFonts w:ascii="ＭＳ 明朝" w:hAnsi="ＭＳ 明朝" w:hint="eastAsia"/>
          <w:szCs w:val="21"/>
        </w:rPr>
        <w:t>暴力を用いる行為</w:t>
      </w:r>
    </w:p>
    <w:p w:rsidR="004462D0" w:rsidRPr="00EB385F" w:rsidRDefault="004462D0" w:rsidP="004462D0">
      <w:pPr>
        <w:pStyle w:val="ad"/>
        <w:numPr>
          <w:ilvl w:val="1"/>
          <w:numId w:val="2"/>
        </w:numPr>
        <w:spacing w:line="280" w:lineRule="exact"/>
        <w:ind w:leftChars="0" w:left="709" w:hanging="539"/>
        <w:rPr>
          <w:rFonts w:ascii="ＭＳ 明朝"/>
          <w:szCs w:val="21"/>
        </w:rPr>
      </w:pPr>
      <w:r w:rsidRPr="00EB385F">
        <w:rPr>
          <w:rFonts w:ascii="ＭＳ 明朝" w:hAnsi="ＭＳ 明朝" w:hint="eastAsia"/>
          <w:szCs w:val="21"/>
        </w:rPr>
        <w:t>風説を流布し、偽計</w:t>
      </w:r>
      <w:r>
        <w:rPr>
          <w:rFonts w:ascii="ＭＳ 明朝" w:hAnsi="ＭＳ 明朝" w:hint="eastAsia"/>
          <w:szCs w:val="21"/>
        </w:rPr>
        <w:t>又は</w:t>
      </w:r>
      <w:r w:rsidRPr="00EB385F">
        <w:rPr>
          <w:rFonts w:ascii="ＭＳ 明朝" w:hAnsi="ＭＳ 明朝" w:hint="eastAsia"/>
          <w:szCs w:val="21"/>
        </w:rPr>
        <w:t>威力を用いて貴会の信用を棄損し、または貴会の業務を妨害する行為</w:t>
      </w:r>
    </w:p>
    <w:p w:rsidR="004462D0" w:rsidRPr="004462D0" w:rsidRDefault="004462D0" w:rsidP="009619E2">
      <w:pPr>
        <w:pStyle w:val="ad"/>
        <w:numPr>
          <w:ilvl w:val="1"/>
          <w:numId w:val="2"/>
        </w:numPr>
        <w:spacing w:line="280" w:lineRule="exact"/>
        <w:ind w:leftChars="0"/>
        <w:rPr>
          <w:rFonts w:ascii="ＭＳ 明朝"/>
          <w:szCs w:val="21"/>
        </w:rPr>
      </w:pPr>
      <w:r w:rsidRPr="00EB385F">
        <w:rPr>
          <w:rFonts w:ascii="ＭＳ 明朝" w:hAnsi="ＭＳ 明朝" w:hint="eastAsia"/>
          <w:szCs w:val="21"/>
        </w:rPr>
        <w:t>その他前各号に準ずる行為</w:t>
      </w:r>
    </w:p>
    <w:sectPr w:rsidR="004462D0" w:rsidRPr="004462D0" w:rsidSect="004462D0">
      <w:pgSz w:w="11906" w:h="16838"/>
      <w:pgMar w:top="680" w:right="907" w:bottom="624" w:left="1021"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19D" w:rsidRDefault="00AC319D" w:rsidP="007C7787">
      <w:r>
        <w:separator/>
      </w:r>
    </w:p>
  </w:endnote>
  <w:endnote w:type="continuationSeparator" w:id="0">
    <w:p w:rsidR="00AC319D" w:rsidRDefault="00AC319D" w:rsidP="007C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19D" w:rsidRDefault="00AC319D" w:rsidP="007C7787">
      <w:r>
        <w:separator/>
      </w:r>
    </w:p>
  </w:footnote>
  <w:footnote w:type="continuationSeparator" w:id="0">
    <w:p w:rsidR="00AC319D" w:rsidRDefault="00AC319D" w:rsidP="007C7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F5312"/>
    <w:multiLevelType w:val="hybridMultilevel"/>
    <w:tmpl w:val="4662A242"/>
    <w:lvl w:ilvl="0" w:tplc="4F3295B2">
      <w:start w:val="1"/>
      <w:numFmt w:val="decimalEnclosedCircle"/>
      <w:lvlText w:val="%1"/>
      <w:lvlJc w:val="left"/>
      <w:pPr>
        <w:ind w:left="990" w:hanging="360"/>
      </w:pPr>
      <w:rPr>
        <w:rFonts w:cstheme="minorBidi"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96"/>
    <w:rsid w:val="000976B6"/>
    <w:rsid w:val="000B70B1"/>
    <w:rsid w:val="000E1C96"/>
    <w:rsid w:val="00140C74"/>
    <w:rsid w:val="001943D5"/>
    <w:rsid w:val="00216676"/>
    <w:rsid w:val="00237E5A"/>
    <w:rsid w:val="00250BBF"/>
    <w:rsid w:val="00285344"/>
    <w:rsid w:val="002E3917"/>
    <w:rsid w:val="0035489F"/>
    <w:rsid w:val="0038698E"/>
    <w:rsid w:val="003E56CC"/>
    <w:rsid w:val="00402181"/>
    <w:rsid w:val="0040314D"/>
    <w:rsid w:val="00415390"/>
    <w:rsid w:val="00427EFD"/>
    <w:rsid w:val="004462D0"/>
    <w:rsid w:val="004E7B2B"/>
    <w:rsid w:val="00524306"/>
    <w:rsid w:val="005361B2"/>
    <w:rsid w:val="005978C6"/>
    <w:rsid w:val="005C4D43"/>
    <w:rsid w:val="005E7D0A"/>
    <w:rsid w:val="00656A23"/>
    <w:rsid w:val="0066198C"/>
    <w:rsid w:val="00693515"/>
    <w:rsid w:val="006974E0"/>
    <w:rsid w:val="006A5D9D"/>
    <w:rsid w:val="006B56CC"/>
    <w:rsid w:val="006C672E"/>
    <w:rsid w:val="007102BD"/>
    <w:rsid w:val="007A54E4"/>
    <w:rsid w:val="007C7787"/>
    <w:rsid w:val="007D143C"/>
    <w:rsid w:val="008009D8"/>
    <w:rsid w:val="008101C9"/>
    <w:rsid w:val="00841DA3"/>
    <w:rsid w:val="00845020"/>
    <w:rsid w:val="009619E2"/>
    <w:rsid w:val="009A1023"/>
    <w:rsid w:val="009F10E5"/>
    <w:rsid w:val="00A4038A"/>
    <w:rsid w:val="00A44944"/>
    <w:rsid w:val="00A47AD1"/>
    <w:rsid w:val="00A55A59"/>
    <w:rsid w:val="00A57960"/>
    <w:rsid w:val="00A7616F"/>
    <w:rsid w:val="00A7668E"/>
    <w:rsid w:val="00AC319D"/>
    <w:rsid w:val="00AD013F"/>
    <w:rsid w:val="00AE565C"/>
    <w:rsid w:val="00B10140"/>
    <w:rsid w:val="00B33AC5"/>
    <w:rsid w:val="00B7715F"/>
    <w:rsid w:val="00BA238D"/>
    <w:rsid w:val="00C60557"/>
    <w:rsid w:val="00CA23E5"/>
    <w:rsid w:val="00CB5617"/>
    <w:rsid w:val="00D21E5B"/>
    <w:rsid w:val="00D45985"/>
    <w:rsid w:val="00D712D6"/>
    <w:rsid w:val="00DF1684"/>
    <w:rsid w:val="00E7574E"/>
    <w:rsid w:val="00E84E40"/>
    <w:rsid w:val="00F1019D"/>
    <w:rsid w:val="00F16343"/>
    <w:rsid w:val="00F469DC"/>
    <w:rsid w:val="00F907C0"/>
    <w:rsid w:val="00FC44C4"/>
    <w:rsid w:val="00FD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99C7CD9-0EF1-43DF-A2EE-1A0747E8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787"/>
    <w:pPr>
      <w:tabs>
        <w:tab w:val="center" w:pos="4252"/>
        <w:tab w:val="right" w:pos="8504"/>
      </w:tabs>
      <w:snapToGrid w:val="0"/>
    </w:pPr>
  </w:style>
  <w:style w:type="character" w:customStyle="1" w:styleId="a4">
    <w:name w:val="ヘッダー (文字)"/>
    <w:basedOn w:val="a0"/>
    <w:link w:val="a3"/>
    <w:uiPriority w:val="99"/>
    <w:rsid w:val="007C7787"/>
  </w:style>
  <w:style w:type="paragraph" w:styleId="a5">
    <w:name w:val="footer"/>
    <w:basedOn w:val="a"/>
    <w:link w:val="a6"/>
    <w:uiPriority w:val="99"/>
    <w:unhideWhenUsed/>
    <w:rsid w:val="007C7787"/>
    <w:pPr>
      <w:tabs>
        <w:tab w:val="center" w:pos="4252"/>
        <w:tab w:val="right" w:pos="8504"/>
      </w:tabs>
      <w:snapToGrid w:val="0"/>
    </w:pPr>
  </w:style>
  <w:style w:type="character" w:customStyle="1" w:styleId="a6">
    <w:name w:val="フッター (文字)"/>
    <w:basedOn w:val="a0"/>
    <w:link w:val="a5"/>
    <w:uiPriority w:val="99"/>
    <w:rsid w:val="007C7787"/>
  </w:style>
  <w:style w:type="paragraph" w:styleId="Web">
    <w:name w:val="Normal (Web)"/>
    <w:basedOn w:val="a"/>
    <w:uiPriority w:val="99"/>
    <w:semiHidden/>
    <w:unhideWhenUsed/>
    <w:rsid w:val="00CB56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40C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C7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976B6"/>
    <w:pPr>
      <w:jc w:val="center"/>
    </w:pPr>
    <w:rPr>
      <w:sz w:val="24"/>
      <w:szCs w:val="24"/>
    </w:rPr>
  </w:style>
  <w:style w:type="character" w:customStyle="1" w:styleId="aa">
    <w:name w:val="記 (文字)"/>
    <w:basedOn w:val="a0"/>
    <w:link w:val="a9"/>
    <w:uiPriority w:val="99"/>
    <w:rsid w:val="000976B6"/>
    <w:rPr>
      <w:sz w:val="24"/>
      <w:szCs w:val="24"/>
    </w:rPr>
  </w:style>
  <w:style w:type="paragraph" w:styleId="ab">
    <w:name w:val="Closing"/>
    <w:basedOn w:val="a"/>
    <w:link w:val="ac"/>
    <w:uiPriority w:val="99"/>
    <w:unhideWhenUsed/>
    <w:rsid w:val="000976B6"/>
    <w:pPr>
      <w:jc w:val="right"/>
    </w:pPr>
    <w:rPr>
      <w:sz w:val="24"/>
      <w:szCs w:val="24"/>
    </w:rPr>
  </w:style>
  <w:style w:type="character" w:customStyle="1" w:styleId="ac">
    <w:name w:val="結語 (文字)"/>
    <w:basedOn w:val="a0"/>
    <w:link w:val="ab"/>
    <w:uiPriority w:val="99"/>
    <w:rsid w:val="000976B6"/>
    <w:rPr>
      <w:sz w:val="24"/>
      <w:szCs w:val="24"/>
    </w:rPr>
  </w:style>
  <w:style w:type="paragraph" w:styleId="ad">
    <w:name w:val="List Paragraph"/>
    <w:basedOn w:val="a"/>
    <w:uiPriority w:val="99"/>
    <w:qFormat/>
    <w:rsid w:val="003E56CC"/>
    <w:pPr>
      <w:ind w:leftChars="400" w:left="840"/>
    </w:pPr>
  </w:style>
  <w:style w:type="paragraph" w:styleId="ae">
    <w:name w:val="Plain Text"/>
    <w:basedOn w:val="a"/>
    <w:link w:val="af"/>
    <w:uiPriority w:val="99"/>
    <w:unhideWhenUsed/>
    <w:rsid w:val="00E7574E"/>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E757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72187">
      <w:bodyDiv w:val="1"/>
      <w:marLeft w:val="0"/>
      <w:marRight w:val="0"/>
      <w:marTop w:val="0"/>
      <w:marBottom w:val="0"/>
      <w:divBdr>
        <w:top w:val="none" w:sz="0" w:space="0" w:color="auto"/>
        <w:left w:val="none" w:sz="0" w:space="0" w:color="auto"/>
        <w:bottom w:val="none" w:sz="0" w:space="0" w:color="auto"/>
        <w:right w:val="none" w:sz="0" w:space="0" w:color="auto"/>
      </w:divBdr>
    </w:div>
    <w:div w:id="1511984895">
      <w:bodyDiv w:val="1"/>
      <w:marLeft w:val="0"/>
      <w:marRight w:val="0"/>
      <w:marTop w:val="0"/>
      <w:marBottom w:val="0"/>
      <w:divBdr>
        <w:top w:val="none" w:sz="0" w:space="0" w:color="auto"/>
        <w:left w:val="none" w:sz="0" w:space="0" w:color="auto"/>
        <w:bottom w:val="none" w:sz="0" w:space="0" w:color="auto"/>
        <w:right w:val="none" w:sz="0" w:space="0" w:color="auto"/>
      </w:divBdr>
    </w:div>
    <w:div w:id="17675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海老原 正</dc:creator>
  <cp:lastModifiedBy>細川 誠</cp:lastModifiedBy>
  <cp:revision>5</cp:revision>
  <cp:lastPrinted>2022-03-31T04:43:00Z</cp:lastPrinted>
  <dcterms:created xsi:type="dcterms:W3CDTF">2018-07-12T08:08:00Z</dcterms:created>
  <dcterms:modified xsi:type="dcterms:W3CDTF">2022-03-31T04:43:00Z</dcterms:modified>
</cp:coreProperties>
</file>