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39" w:rsidRDefault="009C7E39" w:rsidP="009C7E39">
      <w:pPr>
        <w:ind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平成２８年度第２次補正　小規模事業者</w:t>
      </w:r>
      <w:r w:rsidR="002447CD">
        <w:rPr>
          <w:rFonts w:hint="eastAsia"/>
          <w:sz w:val="24"/>
          <w:szCs w:val="24"/>
        </w:rPr>
        <w:t>持続化補助金＜</w:t>
      </w:r>
      <w:r>
        <w:rPr>
          <w:rFonts w:hint="eastAsia"/>
          <w:sz w:val="24"/>
          <w:szCs w:val="24"/>
        </w:rPr>
        <w:t>一般型</w:t>
      </w:r>
      <w:r w:rsidR="002447CD">
        <w:rPr>
          <w:rFonts w:hint="eastAsia"/>
          <w:sz w:val="24"/>
          <w:szCs w:val="24"/>
        </w:rPr>
        <w:t>＞</w:t>
      </w:r>
    </w:p>
    <w:p w:rsidR="00A876E8" w:rsidRPr="00812EB9" w:rsidRDefault="002447CD" w:rsidP="009C7E3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並びに同補助金＜</w:t>
      </w:r>
      <w:r w:rsidR="009C7E39">
        <w:rPr>
          <w:rFonts w:hint="eastAsia"/>
          <w:sz w:val="24"/>
          <w:szCs w:val="24"/>
        </w:rPr>
        <w:t>台風激甚災害対策型</w:t>
      </w:r>
      <w:r>
        <w:rPr>
          <w:rFonts w:hint="eastAsia"/>
          <w:sz w:val="24"/>
          <w:szCs w:val="24"/>
        </w:rPr>
        <w:t>＞</w:t>
      </w:r>
      <w:r w:rsidR="009C7E39">
        <w:rPr>
          <w:rFonts w:hint="eastAsia"/>
          <w:sz w:val="24"/>
          <w:szCs w:val="24"/>
        </w:rPr>
        <w:t>補足</w:t>
      </w:r>
      <w:r>
        <w:rPr>
          <w:rFonts w:hint="eastAsia"/>
          <w:sz w:val="24"/>
          <w:szCs w:val="24"/>
        </w:rPr>
        <w:t>資料</w:t>
      </w:r>
    </w:p>
    <w:p w:rsidR="00A876E8" w:rsidRDefault="00A876E8" w:rsidP="00646A37">
      <w:pPr>
        <w:rPr>
          <w:sz w:val="24"/>
          <w:szCs w:val="24"/>
        </w:rPr>
      </w:pPr>
    </w:p>
    <w:p w:rsidR="00402F8D" w:rsidRDefault="00402F8D" w:rsidP="00402F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C3D72">
        <w:rPr>
          <w:rFonts w:hint="eastAsia"/>
          <w:sz w:val="24"/>
          <w:szCs w:val="24"/>
        </w:rPr>
        <w:t>小規模事業者持続化補助金</w:t>
      </w:r>
      <w:r w:rsidR="002447CD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一般型</w:t>
      </w:r>
      <w:r w:rsidR="002447CD"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>について</w:t>
      </w:r>
    </w:p>
    <w:p w:rsidR="00B80E60" w:rsidRDefault="00402F8D" w:rsidP="00402F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詳細につきましては、同補助金公募要領をご確認下さい。</w:t>
      </w:r>
    </w:p>
    <w:p w:rsidR="00B80E60" w:rsidRPr="00B80E60" w:rsidRDefault="00B80E60" w:rsidP="00402F8D">
      <w:pPr>
        <w:rPr>
          <w:sz w:val="24"/>
          <w:szCs w:val="24"/>
        </w:rPr>
      </w:pPr>
    </w:p>
    <w:p w:rsidR="00215FB3" w:rsidRDefault="004012FC" w:rsidP="00402F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7615DF">
        <w:rPr>
          <w:rFonts w:hint="eastAsia"/>
          <w:sz w:val="24"/>
          <w:szCs w:val="24"/>
        </w:rPr>
        <w:t>対</w:t>
      </w:r>
      <w:r>
        <w:rPr>
          <w:rFonts w:hint="eastAsia"/>
          <w:sz w:val="24"/>
          <w:szCs w:val="24"/>
        </w:rPr>
        <w:t xml:space="preserve"> </w:t>
      </w:r>
      <w:r w:rsidR="007615DF">
        <w:rPr>
          <w:rFonts w:hint="eastAsia"/>
          <w:sz w:val="24"/>
          <w:szCs w:val="24"/>
        </w:rPr>
        <w:t>象</w:t>
      </w:r>
      <w:r>
        <w:rPr>
          <w:rFonts w:hint="eastAsia"/>
          <w:sz w:val="24"/>
          <w:szCs w:val="24"/>
        </w:rPr>
        <w:t xml:space="preserve"> </w:t>
      </w:r>
      <w:r w:rsidR="007615DF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 xml:space="preserve">　</w:t>
      </w:r>
      <w:r w:rsidR="00215FB3">
        <w:rPr>
          <w:rFonts w:hint="eastAsia"/>
          <w:sz w:val="24"/>
          <w:szCs w:val="24"/>
        </w:rPr>
        <w:t>小規模事業者持続化補助金（台風激甚災害対策型）の申請</w:t>
      </w:r>
    </w:p>
    <w:p w:rsidR="00402F8D" w:rsidRDefault="00215FB3" w:rsidP="00215FB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対象者以外で商工会地区に所在する</w:t>
      </w:r>
      <w:r w:rsidR="007615DF" w:rsidRPr="007615DF">
        <w:rPr>
          <w:rFonts w:hint="eastAsia"/>
          <w:sz w:val="24"/>
          <w:szCs w:val="24"/>
        </w:rPr>
        <w:t>小規模事業者が対象</w:t>
      </w:r>
    </w:p>
    <w:p w:rsidR="00B80E60" w:rsidRDefault="00B80E60" w:rsidP="00215FB3">
      <w:pPr>
        <w:ind w:firstLineChars="800" w:firstLine="1920"/>
        <w:rPr>
          <w:sz w:val="24"/>
          <w:szCs w:val="24"/>
        </w:rPr>
      </w:pPr>
    </w:p>
    <w:p w:rsidR="00D60353" w:rsidRDefault="004012FC" w:rsidP="00D603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7615DF">
        <w:rPr>
          <w:rFonts w:hint="eastAsia"/>
          <w:sz w:val="24"/>
          <w:szCs w:val="24"/>
        </w:rPr>
        <w:t>受付開始　　平成２８年１１月４</w:t>
      </w:r>
      <w:r w:rsidR="00D60353">
        <w:rPr>
          <w:rFonts w:hint="eastAsia"/>
          <w:sz w:val="24"/>
          <w:szCs w:val="24"/>
        </w:rPr>
        <w:t>日（金）</w:t>
      </w:r>
    </w:p>
    <w:p w:rsidR="00B80E60" w:rsidRDefault="00B80E60" w:rsidP="00D60353">
      <w:pPr>
        <w:rPr>
          <w:sz w:val="24"/>
          <w:szCs w:val="24"/>
        </w:rPr>
      </w:pPr>
    </w:p>
    <w:p w:rsidR="000138B5" w:rsidRDefault="004012FC" w:rsidP="004012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0138B5">
        <w:rPr>
          <w:rFonts w:hint="eastAsia"/>
          <w:sz w:val="24"/>
          <w:szCs w:val="24"/>
        </w:rPr>
        <w:t>受付締切　　平成２９年１月２７日（金）</w:t>
      </w:r>
      <w:r w:rsidR="00D60353">
        <w:rPr>
          <w:rFonts w:hint="eastAsia"/>
          <w:sz w:val="24"/>
          <w:szCs w:val="24"/>
        </w:rPr>
        <w:t>〔締切日当日消印有効〕</w:t>
      </w:r>
    </w:p>
    <w:p w:rsidR="00B80E60" w:rsidRDefault="00B80E60" w:rsidP="004012FC">
      <w:pPr>
        <w:rPr>
          <w:sz w:val="24"/>
          <w:szCs w:val="24"/>
        </w:rPr>
      </w:pPr>
    </w:p>
    <w:p w:rsidR="00073DC1" w:rsidRDefault="00073DC1" w:rsidP="004012F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073DC1">
        <w:rPr>
          <w:rFonts w:hint="eastAsia"/>
          <w:spacing w:val="2"/>
          <w:w w:val="66"/>
          <w:kern w:val="0"/>
          <w:sz w:val="24"/>
          <w:szCs w:val="24"/>
          <w:fitText w:val="960" w:id="1258985472"/>
        </w:rPr>
        <w:t>補助事業期</w:t>
      </w:r>
      <w:r w:rsidRPr="00073DC1">
        <w:rPr>
          <w:rFonts w:hint="eastAsia"/>
          <w:spacing w:val="-2"/>
          <w:w w:val="66"/>
          <w:kern w:val="0"/>
          <w:sz w:val="24"/>
          <w:szCs w:val="24"/>
          <w:fitText w:val="960" w:id="1258985472"/>
        </w:rPr>
        <w:t>間</w:t>
      </w:r>
      <w:r>
        <w:rPr>
          <w:rFonts w:hint="eastAsia"/>
          <w:kern w:val="0"/>
          <w:sz w:val="24"/>
          <w:szCs w:val="24"/>
        </w:rPr>
        <w:t xml:space="preserve">　　採択決定日から平成２９年１２月３１日（日）</w:t>
      </w:r>
    </w:p>
    <w:p w:rsidR="00B80E60" w:rsidRPr="00073DC1" w:rsidRDefault="00B80E60" w:rsidP="004012FC">
      <w:pPr>
        <w:rPr>
          <w:sz w:val="24"/>
          <w:szCs w:val="24"/>
        </w:rPr>
      </w:pPr>
    </w:p>
    <w:p w:rsidR="007615DF" w:rsidRPr="007615DF" w:rsidRDefault="004012FC" w:rsidP="004012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73D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7615DF">
        <w:rPr>
          <w:rFonts w:hint="eastAsia"/>
          <w:sz w:val="24"/>
          <w:szCs w:val="24"/>
        </w:rPr>
        <w:t xml:space="preserve">補助率等　　</w:t>
      </w:r>
      <w:r w:rsidR="007615DF" w:rsidRPr="007615DF">
        <w:rPr>
          <w:rFonts w:hint="eastAsia"/>
          <w:sz w:val="24"/>
          <w:szCs w:val="24"/>
        </w:rPr>
        <w:t>補助率２／３</w:t>
      </w:r>
      <w:r w:rsidR="007615DF">
        <w:rPr>
          <w:rFonts w:hint="eastAsia"/>
          <w:sz w:val="24"/>
          <w:szCs w:val="24"/>
        </w:rPr>
        <w:t>、</w:t>
      </w:r>
      <w:r w:rsidR="007615DF" w:rsidRPr="007615DF">
        <w:rPr>
          <w:rFonts w:hint="eastAsia"/>
          <w:sz w:val="24"/>
          <w:szCs w:val="24"/>
        </w:rPr>
        <w:t>補助上限額５０万円</w:t>
      </w:r>
    </w:p>
    <w:p w:rsidR="007615DF" w:rsidRPr="007615DF" w:rsidRDefault="00C563AB" w:rsidP="00C563AB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615DF" w:rsidRPr="007615DF">
        <w:rPr>
          <w:rFonts w:hint="eastAsia"/>
          <w:sz w:val="24"/>
          <w:szCs w:val="24"/>
        </w:rPr>
        <w:t>①</w:t>
      </w:r>
      <w:r w:rsidR="007615DF">
        <w:rPr>
          <w:rFonts w:hint="eastAsia"/>
          <w:sz w:val="24"/>
          <w:szCs w:val="24"/>
        </w:rPr>
        <w:t>従業員の賃金を引き上げる取り組みを行う事業者、②雇用を増加させる取り組みを行う事業者、③買物弱者対策</w:t>
      </w:r>
      <w:r>
        <w:rPr>
          <w:rFonts w:hint="eastAsia"/>
          <w:sz w:val="24"/>
          <w:szCs w:val="24"/>
        </w:rPr>
        <w:t>の取り組み、④海外展開の取り組みについては、１００万円に、</w:t>
      </w:r>
    </w:p>
    <w:p w:rsidR="00C563AB" w:rsidRDefault="007615DF" w:rsidP="00C563AB">
      <w:pPr>
        <w:ind w:firstLineChars="800" w:firstLine="1920"/>
        <w:rPr>
          <w:sz w:val="24"/>
          <w:szCs w:val="24"/>
        </w:rPr>
      </w:pPr>
      <w:r w:rsidRPr="007615DF">
        <w:rPr>
          <w:rFonts w:hint="eastAsia"/>
          <w:sz w:val="24"/>
          <w:szCs w:val="24"/>
        </w:rPr>
        <w:t>また複数の小規模事業者が連携して取り組む共同事業の場合、</w:t>
      </w:r>
    </w:p>
    <w:p w:rsidR="00C563AB" w:rsidRDefault="007615DF" w:rsidP="00C563AB">
      <w:pPr>
        <w:ind w:firstLineChars="800" w:firstLine="1920"/>
        <w:rPr>
          <w:sz w:val="24"/>
          <w:szCs w:val="24"/>
        </w:rPr>
      </w:pPr>
      <w:r w:rsidRPr="007615DF">
        <w:rPr>
          <w:rFonts w:hint="eastAsia"/>
          <w:sz w:val="24"/>
          <w:szCs w:val="24"/>
        </w:rPr>
        <w:t>１００万円から５００万円（連携する小規模事業者数×補助</w:t>
      </w:r>
    </w:p>
    <w:p w:rsidR="000A15C1" w:rsidRDefault="007615DF" w:rsidP="000A15C1">
      <w:pPr>
        <w:ind w:firstLineChars="800" w:firstLine="1920"/>
        <w:rPr>
          <w:sz w:val="24"/>
          <w:szCs w:val="24"/>
        </w:rPr>
      </w:pPr>
      <w:r w:rsidRPr="007615DF">
        <w:rPr>
          <w:rFonts w:hint="eastAsia"/>
          <w:sz w:val="24"/>
          <w:szCs w:val="24"/>
        </w:rPr>
        <w:t>上限額））</w:t>
      </w:r>
    </w:p>
    <w:p w:rsidR="00B80E60" w:rsidRDefault="00B80E60" w:rsidP="000A15C1">
      <w:pPr>
        <w:ind w:firstLineChars="800" w:firstLine="1920"/>
        <w:rPr>
          <w:sz w:val="24"/>
          <w:szCs w:val="24"/>
        </w:rPr>
      </w:pPr>
    </w:p>
    <w:p w:rsidR="000A15C1" w:rsidRDefault="000A15C1" w:rsidP="000A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73DC1">
        <w:rPr>
          <w:rFonts w:hint="eastAsia"/>
          <w:sz w:val="24"/>
          <w:szCs w:val="24"/>
        </w:rPr>
        <w:t>６</w:t>
      </w:r>
      <w:r w:rsidRPr="006B3B7B">
        <w:rPr>
          <w:rFonts w:hint="eastAsia"/>
          <w:kern w:val="0"/>
          <w:sz w:val="24"/>
          <w:szCs w:val="24"/>
        </w:rPr>
        <w:t>）</w:t>
      </w:r>
      <w:r w:rsidR="00AC7915" w:rsidRPr="00AC7915">
        <w:rPr>
          <w:rFonts w:hint="eastAsia"/>
          <w:w w:val="40"/>
          <w:kern w:val="0"/>
          <w:sz w:val="24"/>
          <w:szCs w:val="24"/>
          <w:fitText w:val="960" w:id="1258982912"/>
        </w:rPr>
        <w:t>前回公募からの変更</w:t>
      </w:r>
      <w:r w:rsidR="00AC7915" w:rsidRPr="00AC7915">
        <w:rPr>
          <w:rFonts w:hint="eastAsia"/>
          <w:spacing w:val="1"/>
          <w:w w:val="40"/>
          <w:kern w:val="0"/>
          <w:sz w:val="24"/>
          <w:szCs w:val="24"/>
          <w:fitText w:val="960" w:id="1258982912"/>
        </w:rPr>
        <w:t>点</w:t>
      </w:r>
      <w:r>
        <w:rPr>
          <w:rFonts w:hint="eastAsia"/>
          <w:sz w:val="24"/>
          <w:szCs w:val="24"/>
        </w:rPr>
        <w:t xml:space="preserve">　①　従業員の賃金を引き上げる取り組みについて、前回の公</w:t>
      </w:r>
    </w:p>
    <w:p w:rsidR="000A15C1" w:rsidRDefault="000A15C1" w:rsidP="000A1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募では、審査時の加点要素でしたが、今回の公募では補助</w:t>
      </w:r>
    </w:p>
    <w:p w:rsidR="000A15C1" w:rsidRDefault="000A15C1" w:rsidP="000A15C1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上限の引上げ（１００万円）となっております。</w:t>
      </w:r>
    </w:p>
    <w:p w:rsidR="007125A0" w:rsidRDefault="007125A0" w:rsidP="007125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　補助対象経費「機械装置等費」について、一定の要件が</w:t>
      </w:r>
    </w:p>
    <w:p w:rsidR="007125A0" w:rsidRDefault="007125A0" w:rsidP="007125A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付されますが、購入単価の制限の撤廃と中古品の購入が可</w:t>
      </w:r>
    </w:p>
    <w:p w:rsidR="007125A0" w:rsidRDefault="007125A0" w:rsidP="007125A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能となっております。</w:t>
      </w:r>
    </w:p>
    <w:p w:rsidR="007125A0" w:rsidRDefault="007125A0" w:rsidP="007125A0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③　補助対象経費「</w:t>
      </w:r>
      <w:r w:rsidRPr="007125A0">
        <w:rPr>
          <w:rFonts w:hint="eastAsia"/>
          <w:sz w:val="24"/>
          <w:szCs w:val="24"/>
        </w:rPr>
        <w:t>広報費</w:t>
      </w:r>
      <w:r>
        <w:rPr>
          <w:rFonts w:hint="eastAsia"/>
          <w:sz w:val="24"/>
          <w:szCs w:val="24"/>
        </w:rPr>
        <w:t>」について、</w:t>
      </w:r>
      <w:r w:rsidRPr="007125A0">
        <w:rPr>
          <w:rFonts w:hint="eastAsia"/>
          <w:sz w:val="24"/>
          <w:szCs w:val="24"/>
        </w:rPr>
        <w:t>他社の運営するイン</w:t>
      </w:r>
    </w:p>
    <w:p w:rsidR="007125A0" w:rsidRDefault="007125A0" w:rsidP="007125A0">
      <w:pPr>
        <w:ind w:firstLineChars="900" w:firstLine="2160"/>
        <w:rPr>
          <w:sz w:val="24"/>
          <w:szCs w:val="24"/>
        </w:rPr>
      </w:pPr>
      <w:r w:rsidRPr="007125A0">
        <w:rPr>
          <w:rFonts w:hint="eastAsia"/>
          <w:sz w:val="24"/>
          <w:szCs w:val="24"/>
        </w:rPr>
        <w:t>ターネッ</w:t>
      </w:r>
      <w:r>
        <w:rPr>
          <w:rFonts w:hint="eastAsia"/>
          <w:sz w:val="24"/>
          <w:szCs w:val="24"/>
        </w:rPr>
        <w:t>トモールへの出品固定費</w:t>
      </w:r>
      <w:r w:rsidRPr="007125A0">
        <w:rPr>
          <w:rFonts w:hint="eastAsia"/>
          <w:sz w:val="24"/>
          <w:szCs w:val="24"/>
        </w:rPr>
        <w:t>は補助対象</w:t>
      </w:r>
      <w:r>
        <w:rPr>
          <w:rFonts w:hint="eastAsia"/>
          <w:sz w:val="24"/>
          <w:szCs w:val="24"/>
        </w:rPr>
        <w:t>となっており</w:t>
      </w:r>
    </w:p>
    <w:p w:rsidR="007125A0" w:rsidRDefault="007125A0" w:rsidP="007125A0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1C3EF2" w:rsidRDefault="005F2AB1" w:rsidP="006B3B7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1C3EF2">
        <w:rPr>
          <w:rFonts w:hint="eastAsia"/>
          <w:sz w:val="24"/>
          <w:szCs w:val="24"/>
        </w:rPr>
        <w:t xml:space="preserve">　</w:t>
      </w:r>
      <w:r w:rsidR="006B3B7B" w:rsidRPr="006B3B7B">
        <w:rPr>
          <w:rFonts w:hint="eastAsia"/>
          <w:sz w:val="24"/>
          <w:szCs w:val="24"/>
        </w:rPr>
        <w:t>「補助事業計画の有効性」の審査項目に、新たに「ＩＴ</w:t>
      </w:r>
    </w:p>
    <w:p w:rsidR="005B3C08" w:rsidRDefault="001C3EF2" w:rsidP="001C3EF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B3B7B" w:rsidRPr="006B3B7B">
        <w:rPr>
          <w:rFonts w:hint="eastAsia"/>
          <w:sz w:val="24"/>
          <w:szCs w:val="24"/>
        </w:rPr>
        <w:t>を</w:t>
      </w:r>
      <w:r w:rsidR="005B3C08">
        <w:rPr>
          <w:rFonts w:hint="eastAsia"/>
          <w:sz w:val="24"/>
          <w:szCs w:val="24"/>
        </w:rPr>
        <w:t>活用する取り組みが認められるか」が追加されています</w:t>
      </w:r>
    </w:p>
    <w:p w:rsidR="006B3B7B" w:rsidRPr="000A15C1" w:rsidRDefault="005B3C08" w:rsidP="005B3C08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ので、本件を加えた方が採択が有利になります。</w:t>
      </w:r>
    </w:p>
    <w:p w:rsidR="001C3EF2" w:rsidRDefault="001F3470" w:rsidP="001C3E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F2AB1">
        <w:rPr>
          <w:rFonts w:hint="eastAsia"/>
          <w:sz w:val="24"/>
          <w:szCs w:val="24"/>
        </w:rPr>
        <w:t>⑤</w:t>
      </w:r>
      <w:r w:rsidR="001C3EF2">
        <w:rPr>
          <w:rFonts w:hint="eastAsia"/>
          <w:sz w:val="24"/>
          <w:szCs w:val="24"/>
        </w:rPr>
        <w:t xml:space="preserve">　</w:t>
      </w:r>
      <w:r w:rsidR="001C3EF2" w:rsidRPr="001C3EF2">
        <w:rPr>
          <w:rFonts w:hint="eastAsia"/>
          <w:sz w:val="24"/>
          <w:szCs w:val="24"/>
        </w:rPr>
        <w:t>審査において</w:t>
      </w:r>
      <w:r>
        <w:rPr>
          <w:rFonts w:hint="eastAsia"/>
          <w:sz w:val="24"/>
          <w:szCs w:val="24"/>
        </w:rPr>
        <w:t>過去に採択された事業者につきましては、</w:t>
      </w:r>
    </w:p>
    <w:p w:rsidR="000A15C1" w:rsidRDefault="001C3EF2" w:rsidP="001C3E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1F3470">
        <w:rPr>
          <w:rFonts w:hint="eastAsia"/>
          <w:sz w:val="24"/>
          <w:szCs w:val="24"/>
        </w:rPr>
        <w:t>補助事業実施回数に応じて段階的に減点調整が行われます。</w:t>
      </w:r>
    </w:p>
    <w:p w:rsidR="009C7E39" w:rsidRDefault="009C7E39" w:rsidP="00CE2D8E">
      <w:pPr>
        <w:rPr>
          <w:sz w:val="24"/>
          <w:szCs w:val="24"/>
        </w:rPr>
      </w:pPr>
    </w:p>
    <w:p w:rsidR="00CE2D8E" w:rsidRDefault="00CE2D8E" w:rsidP="00CE2D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２．小規模事業者持続化補助金</w:t>
      </w:r>
      <w:r w:rsidR="002447CD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台風激甚災害対策型</w:t>
      </w:r>
      <w:r w:rsidR="002447CD"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>について</w:t>
      </w:r>
    </w:p>
    <w:p w:rsidR="00CE2D8E" w:rsidRDefault="00CE2D8E" w:rsidP="00CE2D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詳細につきましては、同補助金公募要領をご確認下さい。</w:t>
      </w:r>
    </w:p>
    <w:p w:rsidR="00B80E60" w:rsidRDefault="00B80E60" w:rsidP="00CE2D8E">
      <w:pPr>
        <w:rPr>
          <w:sz w:val="24"/>
          <w:szCs w:val="24"/>
        </w:rPr>
      </w:pPr>
    </w:p>
    <w:p w:rsidR="00C525FD" w:rsidRDefault="00CE2D8E" w:rsidP="00C525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</w:t>
      </w:r>
      <w:r w:rsidR="00C525FD">
        <w:rPr>
          <w:rFonts w:hint="eastAsia"/>
          <w:sz w:val="24"/>
          <w:szCs w:val="24"/>
        </w:rPr>
        <w:t>台風第１０号による甚大な</w:t>
      </w:r>
      <w:r w:rsidR="0099125F">
        <w:rPr>
          <w:rFonts w:hint="eastAsia"/>
          <w:sz w:val="24"/>
          <w:szCs w:val="24"/>
        </w:rPr>
        <w:t>被害に</w:t>
      </w:r>
      <w:r w:rsidR="00C525FD">
        <w:rPr>
          <w:rFonts w:hint="eastAsia"/>
          <w:sz w:val="24"/>
          <w:szCs w:val="24"/>
        </w:rPr>
        <w:t>より顧客や販路の喪失と</w:t>
      </w:r>
    </w:p>
    <w:p w:rsidR="00C525FD" w:rsidRDefault="00C525FD" w:rsidP="00C525F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いう状況に直面した激甚災害（局激）の指定を受けた地方自</w:t>
      </w:r>
    </w:p>
    <w:p w:rsidR="00BD5B6B" w:rsidRDefault="00C525FD" w:rsidP="00C525FD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治体</w:t>
      </w:r>
      <w:r w:rsidR="00BD5B6B">
        <w:rPr>
          <w:rFonts w:hint="eastAsia"/>
          <w:sz w:val="24"/>
          <w:szCs w:val="24"/>
        </w:rPr>
        <w:t>（</w:t>
      </w:r>
      <w:r w:rsidR="00BD5B6B" w:rsidRPr="00BD5B6B">
        <w:rPr>
          <w:rFonts w:hint="eastAsia"/>
          <w:sz w:val="24"/>
          <w:szCs w:val="24"/>
        </w:rPr>
        <w:t>商工会地区では、</w:t>
      </w:r>
      <w:r w:rsidR="00BD5B6B" w:rsidRPr="00BD5B6B">
        <w:rPr>
          <w:rFonts w:hint="eastAsia"/>
          <w:sz w:val="24"/>
          <w:szCs w:val="24"/>
          <w:u w:val="single"/>
        </w:rPr>
        <w:t>岩泉町のみ対象</w:t>
      </w:r>
      <w:r w:rsidR="00BD5B6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に所在する小規模</w:t>
      </w:r>
    </w:p>
    <w:p w:rsidR="00C525FD" w:rsidRDefault="00C525FD" w:rsidP="00BD5B6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3E1643">
        <w:rPr>
          <w:rFonts w:hint="eastAsia"/>
          <w:sz w:val="24"/>
          <w:szCs w:val="24"/>
        </w:rPr>
        <w:t>（</w:t>
      </w:r>
      <w:r w:rsidR="003E1643" w:rsidRPr="00DC32B1">
        <w:rPr>
          <w:rFonts w:hint="eastAsia"/>
          <w:sz w:val="24"/>
          <w:szCs w:val="24"/>
          <w:u w:val="single"/>
        </w:rPr>
        <w:t>直接被害並びに間接被害どちらも可</w:t>
      </w:r>
      <w:r w:rsidR="003E1643">
        <w:rPr>
          <w:rFonts w:hint="eastAsia"/>
          <w:sz w:val="24"/>
          <w:szCs w:val="24"/>
        </w:rPr>
        <w:t>）</w:t>
      </w:r>
    </w:p>
    <w:p w:rsidR="00B80E60" w:rsidRPr="00BD5B6B" w:rsidRDefault="00B80E60" w:rsidP="00BD5B6B">
      <w:pPr>
        <w:ind w:firstLineChars="800" w:firstLine="1920"/>
        <w:rPr>
          <w:sz w:val="24"/>
          <w:szCs w:val="24"/>
          <w:u w:val="single"/>
        </w:rPr>
      </w:pPr>
    </w:p>
    <w:p w:rsidR="00CE2D8E" w:rsidRDefault="00CE2D8E" w:rsidP="00CE2D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（２）受付開始　　平成２８年１１月４日（金）</w:t>
      </w:r>
    </w:p>
    <w:p w:rsidR="00B80E60" w:rsidRDefault="00B80E60" w:rsidP="00CE2D8E">
      <w:pPr>
        <w:rPr>
          <w:sz w:val="24"/>
          <w:szCs w:val="24"/>
        </w:rPr>
      </w:pPr>
    </w:p>
    <w:p w:rsidR="000F71D2" w:rsidRDefault="00CE2D8E" w:rsidP="00CE2D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（３）受付締切　　</w:t>
      </w:r>
      <w:r w:rsidR="000F71D2">
        <w:rPr>
          <w:rFonts w:hint="eastAsia"/>
          <w:sz w:val="24"/>
          <w:szCs w:val="24"/>
        </w:rPr>
        <w:t>第１次締切：平成２８年１２月２日（金）</w:t>
      </w:r>
    </w:p>
    <w:p w:rsidR="000F71D2" w:rsidRDefault="000F71D2" w:rsidP="000F71D2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第２次締切：</w:t>
      </w:r>
      <w:r w:rsidR="00CE2D8E">
        <w:rPr>
          <w:rFonts w:hint="eastAsia"/>
          <w:sz w:val="24"/>
          <w:szCs w:val="24"/>
        </w:rPr>
        <w:t>平成２９年１月２７日（金）</w:t>
      </w:r>
    </w:p>
    <w:p w:rsidR="00CE2D8E" w:rsidRDefault="00CE2D8E" w:rsidP="000F71D2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0F71D2">
        <w:rPr>
          <w:rFonts w:hint="eastAsia"/>
          <w:sz w:val="24"/>
          <w:szCs w:val="24"/>
        </w:rPr>
        <w:t>どちらの締切も</w:t>
      </w:r>
      <w:r>
        <w:rPr>
          <w:rFonts w:hint="eastAsia"/>
          <w:sz w:val="24"/>
          <w:szCs w:val="24"/>
        </w:rPr>
        <w:t>締切日当日消印有効〕</w:t>
      </w:r>
    </w:p>
    <w:p w:rsidR="00B80E60" w:rsidRDefault="00B80E60" w:rsidP="000F71D2">
      <w:pPr>
        <w:ind w:firstLineChars="1700" w:firstLine="4080"/>
        <w:rPr>
          <w:sz w:val="24"/>
          <w:szCs w:val="24"/>
        </w:rPr>
      </w:pPr>
    </w:p>
    <w:p w:rsidR="004A64AA" w:rsidRDefault="00497D15" w:rsidP="00497D15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Pr="00073DC1">
        <w:rPr>
          <w:rFonts w:hint="eastAsia"/>
          <w:spacing w:val="2"/>
          <w:w w:val="66"/>
          <w:kern w:val="0"/>
          <w:sz w:val="24"/>
          <w:szCs w:val="24"/>
          <w:fitText w:val="960" w:id="1258984960"/>
        </w:rPr>
        <w:t>補助事業期</w:t>
      </w:r>
      <w:r w:rsidRPr="00073DC1">
        <w:rPr>
          <w:rFonts w:hint="eastAsia"/>
          <w:spacing w:val="-2"/>
          <w:w w:val="66"/>
          <w:kern w:val="0"/>
          <w:sz w:val="24"/>
          <w:szCs w:val="24"/>
          <w:fitText w:val="960" w:id="1258984960"/>
        </w:rPr>
        <w:t>間</w:t>
      </w:r>
      <w:r w:rsidR="00073DC1">
        <w:rPr>
          <w:rFonts w:hint="eastAsia"/>
          <w:kern w:val="0"/>
          <w:sz w:val="24"/>
          <w:szCs w:val="24"/>
        </w:rPr>
        <w:t xml:space="preserve">　　採択決定日から平成２９年１２月３１日（日）</w:t>
      </w:r>
    </w:p>
    <w:p w:rsidR="00B80E60" w:rsidRPr="004A64AA" w:rsidRDefault="00B80E60" w:rsidP="00497D15">
      <w:pPr>
        <w:rPr>
          <w:kern w:val="0"/>
          <w:sz w:val="24"/>
          <w:szCs w:val="24"/>
        </w:rPr>
      </w:pPr>
    </w:p>
    <w:p w:rsidR="00CE2D8E" w:rsidRPr="007615DF" w:rsidRDefault="00CE2D8E" w:rsidP="00CE2D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73DC1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）補助率等　　</w:t>
      </w:r>
      <w:r w:rsidRPr="007615DF">
        <w:rPr>
          <w:rFonts w:hint="eastAsia"/>
          <w:sz w:val="24"/>
          <w:szCs w:val="24"/>
        </w:rPr>
        <w:t>補助率２／３</w:t>
      </w:r>
      <w:r>
        <w:rPr>
          <w:rFonts w:hint="eastAsia"/>
          <w:sz w:val="24"/>
          <w:szCs w:val="24"/>
        </w:rPr>
        <w:t>、</w:t>
      </w:r>
      <w:r w:rsidR="008D4C1B">
        <w:rPr>
          <w:rFonts w:hint="eastAsia"/>
          <w:sz w:val="24"/>
          <w:szCs w:val="24"/>
        </w:rPr>
        <w:t>補助上限額１０</w:t>
      </w:r>
      <w:r w:rsidRPr="007615DF">
        <w:rPr>
          <w:rFonts w:hint="eastAsia"/>
          <w:sz w:val="24"/>
          <w:szCs w:val="24"/>
        </w:rPr>
        <w:t>０万円</w:t>
      </w:r>
    </w:p>
    <w:p w:rsidR="00402F8D" w:rsidRDefault="00CE2D8E" w:rsidP="00613001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7615DF">
        <w:rPr>
          <w:rFonts w:hint="eastAsia"/>
          <w:sz w:val="24"/>
          <w:szCs w:val="24"/>
        </w:rPr>
        <w:t>複数の小規模事業者が連携して取り組む共同事業の場合、</w:t>
      </w:r>
      <w:r w:rsidR="00613001">
        <w:rPr>
          <w:rFonts w:hint="eastAsia"/>
          <w:sz w:val="24"/>
          <w:szCs w:val="24"/>
        </w:rPr>
        <w:t>２００万円から１，０００</w:t>
      </w:r>
      <w:r w:rsidRPr="007615DF">
        <w:rPr>
          <w:rFonts w:hint="eastAsia"/>
          <w:sz w:val="24"/>
          <w:szCs w:val="24"/>
        </w:rPr>
        <w:t>万円（連携する小規模事業者数×補助上限額））</w:t>
      </w:r>
    </w:p>
    <w:p w:rsidR="00B80E60" w:rsidRDefault="00B80E60" w:rsidP="00613001">
      <w:pPr>
        <w:ind w:leftChars="900" w:left="1890" w:firstLineChars="100" w:firstLine="240"/>
        <w:rPr>
          <w:sz w:val="24"/>
          <w:szCs w:val="24"/>
        </w:rPr>
      </w:pPr>
    </w:p>
    <w:p w:rsidR="00491DA4" w:rsidRPr="00491DA4" w:rsidRDefault="00456372" w:rsidP="00491DA4">
      <w:pPr>
        <w:rPr>
          <w:sz w:val="24"/>
          <w:szCs w:val="24"/>
          <w:u w:val="single"/>
        </w:rPr>
      </w:pPr>
      <w:r w:rsidRPr="00072289">
        <w:rPr>
          <w:rFonts w:hint="eastAsia"/>
          <w:sz w:val="24"/>
          <w:szCs w:val="24"/>
        </w:rPr>
        <w:t>（</w:t>
      </w:r>
      <w:r w:rsidR="00073DC1" w:rsidRPr="00072289">
        <w:rPr>
          <w:rFonts w:hint="eastAsia"/>
          <w:sz w:val="24"/>
          <w:szCs w:val="24"/>
        </w:rPr>
        <w:t>６</w:t>
      </w:r>
      <w:r w:rsidRPr="00072289">
        <w:rPr>
          <w:rFonts w:hint="eastAsia"/>
          <w:kern w:val="0"/>
          <w:sz w:val="24"/>
          <w:szCs w:val="24"/>
        </w:rPr>
        <w:t>）</w:t>
      </w:r>
      <w:r w:rsidR="00205D63" w:rsidRPr="00072289">
        <w:rPr>
          <w:rFonts w:hint="eastAsia"/>
          <w:kern w:val="0"/>
          <w:sz w:val="24"/>
          <w:szCs w:val="24"/>
        </w:rPr>
        <w:t>特記事項</w:t>
      </w:r>
      <w:r w:rsidRPr="00072289">
        <w:rPr>
          <w:rFonts w:hint="eastAsia"/>
          <w:sz w:val="24"/>
          <w:szCs w:val="24"/>
        </w:rPr>
        <w:t xml:space="preserve">　</w:t>
      </w:r>
      <w:r w:rsidRPr="00491DA4">
        <w:rPr>
          <w:rFonts w:hint="eastAsia"/>
          <w:sz w:val="24"/>
          <w:szCs w:val="24"/>
        </w:rPr>
        <w:t xml:space="preserve">①　</w:t>
      </w:r>
      <w:r w:rsidR="00491DA4" w:rsidRPr="00491DA4">
        <w:rPr>
          <w:rFonts w:hint="eastAsia"/>
          <w:sz w:val="24"/>
          <w:szCs w:val="24"/>
          <w:u w:val="single"/>
        </w:rPr>
        <w:t>第１次締切分における採択事業者に限り、平成２８年８</w:t>
      </w:r>
    </w:p>
    <w:p w:rsidR="00491DA4" w:rsidRPr="00491DA4" w:rsidRDefault="00491DA4" w:rsidP="00491DA4">
      <w:pPr>
        <w:ind w:firstLineChars="900" w:firstLine="2160"/>
        <w:rPr>
          <w:sz w:val="24"/>
          <w:szCs w:val="24"/>
          <w:u w:val="single"/>
        </w:rPr>
      </w:pPr>
      <w:r w:rsidRPr="00491DA4">
        <w:rPr>
          <w:rFonts w:hint="eastAsia"/>
          <w:sz w:val="24"/>
          <w:szCs w:val="24"/>
          <w:u w:val="single"/>
        </w:rPr>
        <w:t>月３１日以降に発生した費用について補助対象経費となり</w:t>
      </w:r>
    </w:p>
    <w:p w:rsidR="00456372" w:rsidRPr="00491DA4" w:rsidRDefault="00491DA4" w:rsidP="00491DA4">
      <w:pPr>
        <w:ind w:firstLineChars="900" w:firstLine="2160"/>
        <w:rPr>
          <w:sz w:val="24"/>
          <w:szCs w:val="24"/>
          <w:u w:val="single"/>
        </w:rPr>
      </w:pPr>
      <w:r w:rsidRPr="00491DA4">
        <w:rPr>
          <w:rFonts w:hint="eastAsia"/>
          <w:sz w:val="24"/>
          <w:szCs w:val="24"/>
          <w:u w:val="single"/>
        </w:rPr>
        <w:t>ます。</w:t>
      </w:r>
    </w:p>
    <w:p w:rsidR="00491DA4" w:rsidRPr="00491DA4" w:rsidRDefault="00832643" w:rsidP="00832643">
      <w:pPr>
        <w:ind w:firstLineChars="800" w:firstLine="192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②　補助対象経費「車両購入費」について、買物弱者対策以</w:t>
      </w:r>
    </w:p>
    <w:p w:rsidR="00832643" w:rsidRPr="00491DA4" w:rsidRDefault="00832643" w:rsidP="00491DA4">
      <w:pPr>
        <w:ind w:firstLineChars="900" w:firstLine="216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外の販路開拓のための車両購入</w:t>
      </w:r>
      <w:r w:rsidR="00D27185">
        <w:rPr>
          <w:rFonts w:hint="eastAsia"/>
          <w:sz w:val="24"/>
          <w:szCs w:val="24"/>
        </w:rPr>
        <w:t>も認められます。</w:t>
      </w:r>
    </w:p>
    <w:p w:rsidR="00456372" w:rsidRPr="00491DA4" w:rsidRDefault="00491DA4" w:rsidP="00832643">
      <w:pPr>
        <w:ind w:firstLineChars="800" w:firstLine="192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③</w:t>
      </w:r>
      <w:r w:rsidR="00456372" w:rsidRPr="00491DA4">
        <w:rPr>
          <w:rFonts w:hint="eastAsia"/>
          <w:sz w:val="24"/>
          <w:szCs w:val="24"/>
        </w:rPr>
        <w:t xml:space="preserve">　補助対象経費「機械装置等費」について、一定の要件が</w:t>
      </w:r>
    </w:p>
    <w:p w:rsidR="00456372" w:rsidRPr="00491DA4" w:rsidRDefault="00456372" w:rsidP="00456372">
      <w:pPr>
        <w:ind w:firstLineChars="900" w:firstLine="216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付されますが、購入単価の制限の撤廃と中古品の購入が可</w:t>
      </w:r>
    </w:p>
    <w:p w:rsidR="00456372" w:rsidRPr="00491DA4" w:rsidRDefault="00456372" w:rsidP="00456372">
      <w:pPr>
        <w:ind w:firstLineChars="900" w:firstLine="216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能となっております。</w:t>
      </w:r>
      <w:r w:rsidR="00D27185">
        <w:rPr>
          <w:rFonts w:hint="eastAsia"/>
          <w:sz w:val="24"/>
          <w:szCs w:val="24"/>
        </w:rPr>
        <w:t xml:space="preserve">　</w:t>
      </w:r>
      <w:r w:rsidR="00491DA4" w:rsidRPr="00491DA4">
        <w:rPr>
          <w:rFonts w:hint="eastAsia"/>
          <w:sz w:val="24"/>
          <w:szCs w:val="24"/>
        </w:rPr>
        <w:t>※一般型と同様です。</w:t>
      </w:r>
    </w:p>
    <w:p w:rsidR="00456372" w:rsidRPr="00491DA4" w:rsidRDefault="00841C5C" w:rsidP="0045637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456372" w:rsidRPr="00491DA4">
        <w:rPr>
          <w:rFonts w:hint="eastAsia"/>
          <w:sz w:val="24"/>
          <w:szCs w:val="24"/>
        </w:rPr>
        <w:t xml:space="preserve">　補助対象経費「広報費」について、他社の運営するイン</w:t>
      </w:r>
    </w:p>
    <w:p w:rsidR="00456372" w:rsidRPr="00491DA4" w:rsidRDefault="00456372" w:rsidP="00456372">
      <w:pPr>
        <w:ind w:firstLineChars="900" w:firstLine="216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ターネットモールへの出品固定費は補助対象となっており</w:t>
      </w:r>
    </w:p>
    <w:p w:rsidR="00456372" w:rsidRPr="00491DA4" w:rsidRDefault="00456372" w:rsidP="00456372">
      <w:pPr>
        <w:ind w:firstLineChars="900" w:firstLine="2160"/>
        <w:rPr>
          <w:sz w:val="24"/>
          <w:szCs w:val="24"/>
        </w:rPr>
      </w:pPr>
      <w:r w:rsidRPr="00491DA4">
        <w:rPr>
          <w:rFonts w:hint="eastAsia"/>
          <w:sz w:val="24"/>
          <w:szCs w:val="24"/>
        </w:rPr>
        <w:t>ます。</w:t>
      </w:r>
      <w:r w:rsidR="00491DA4" w:rsidRPr="00491DA4">
        <w:rPr>
          <w:rFonts w:hint="eastAsia"/>
          <w:sz w:val="24"/>
          <w:szCs w:val="24"/>
        </w:rPr>
        <w:t>※一般型と同様です。</w:t>
      </w:r>
    </w:p>
    <w:p w:rsidR="00194EBC" w:rsidRPr="00194EBC" w:rsidRDefault="00456372" w:rsidP="00194EBC">
      <w:pPr>
        <w:rPr>
          <w:sz w:val="24"/>
          <w:szCs w:val="24"/>
        </w:rPr>
      </w:pPr>
      <w:r w:rsidRPr="00456372">
        <w:rPr>
          <w:rFonts w:hint="eastAsia"/>
          <w:color w:val="FF0000"/>
          <w:sz w:val="24"/>
          <w:szCs w:val="24"/>
        </w:rPr>
        <w:t xml:space="preserve">　　　　　　　　</w:t>
      </w:r>
      <w:r w:rsidRPr="00194EBC">
        <w:rPr>
          <w:rFonts w:hint="eastAsia"/>
          <w:sz w:val="24"/>
          <w:szCs w:val="24"/>
        </w:rPr>
        <w:t>⑤　審査において</w:t>
      </w:r>
      <w:r w:rsidR="00194EBC" w:rsidRPr="00194EBC">
        <w:rPr>
          <w:rFonts w:hint="eastAsia"/>
          <w:sz w:val="24"/>
          <w:szCs w:val="24"/>
        </w:rPr>
        <w:t>直接被害の事業者に対し政策的観点から加</w:t>
      </w:r>
    </w:p>
    <w:p w:rsidR="00456372" w:rsidRPr="00194EBC" w:rsidRDefault="00194EBC" w:rsidP="00194EBC">
      <w:pPr>
        <w:ind w:firstLineChars="900" w:firstLine="2160"/>
        <w:rPr>
          <w:sz w:val="24"/>
          <w:szCs w:val="24"/>
        </w:rPr>
      </w:pPr>
      <w:r w:rsidRPr="00194EBC">
        <w:rPr>
          <w:rFonts w:hint="eastAsia"/>
          <w:sz w:val="24"/>
          <w:szCs w:val="24"/>
        </w:rPr>
        <w:t>点がされます。</w:t>
      </w:r>
    </w:p>
    <w:p w:rsidR="00402F8D" w:rsidRPr="00456372" w:rsidRDefault="00402F8D" w:rsidP="00402F8D">
      <w:pPr>
        <w:rPr>
          <w:color w:val="FF0000"/>
          <w:sz w:val="24"/>
          <w:szCs w:val="24"/>
        </w:rPr>
      </w:pPr>
    </w:p>
    <w:p w:rsidR="009C7E39" w:rsidRDefault="009C7E39" w:rsidP="00D901EC">
      <w:pPr>
        <w:rPr>
          <w:sz w:val="24"/>
          <w:szCs w:val="24"/>
        </w:rPr>
      </w:pPr>
    </w:p>
    <w:p w:rsidR="009C7E39" w:rsidRDefault="009C7E39" w:rsidP="00D901EC">
      <w:pPr>
        <w:rPr>
          <w:sz w:val="24"/>
          <w:szCs w:val="24"/>
        </w:rPr>
      </w:pPr>
    </w:p>
    <w:p w:rsidR="00911FE2" w:rsidRDefault="00911FE2" w:rsidP="00D901EC">
      <w:pPr>
        <w:rPr>
          <w:sz w:val="24"/>
          <w:szCs w:val="24"/>
        </w:rPr>
      </w:pPr>
    </w:p>
    <w:p w:rsidR="00D901EC" w:rsidRDefault="00D901EC" w:rsidP="00D901E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３．共通事項（</w:t>
      </w:r>
      <w:r w:rsidR="002447CD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一般型</w:t>
      </w:r>
      <w:r w:rsidR="002447CD"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>並びに</w:t>
      </w:r>
      <w:r w:rsidR="002447CD"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台風激甚災害対策型</w:t>
      </w:r>
      <w:r w:rsidR="002447CD">
        <w:rPr>
          <w:rFonts w:hint="eastAsia"/>
          <w:sz w:val="24"/>
          <w:szCs w:val="24"/>
        </w:rPr>
        <w:t>＞</w:t>
      </w:r>
      <w:r>
        <w:rPr>
          <w:rFonts w:hint="eastAsia"/>
          <w:sz w:val="24"/>
          <w:szCs w:val="24"/>
        </w:rPr>
        <w:t xml:space="preserve">での共通内容）　</w:t>
      </w:r>
    </w:p>
    <w:p w:rsidR="00E130B1" w:rsidRDefault="00F50B45" w:rsidP="00D901E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130B1" w:rsidRPr="00E130B1">
        <w:rPr>
          <w:rFonts w:hint="eastAsia"/>
          <w:w w:val="80"/>
          <w:kern w:val="0"/>
          <w:sz w:val="24"/>
          <w:szCs w:val="24"/>
          <w:fitText w:val="960" w:id="1258990080"/>
        </w:rPr>
        <w:t>補助</w:t>
      </w:r>
      <w:r w:rsidR="00F21C89" w:rsidRPr="00E130B1">
        <w:rPr>
          <w:rFonts w:hint="eastAsia"/>
          <w:w w:val="80"/>
          <w:kern w:val="0"/>
          <w:sz w:val="24"/>
          <w:szCs w:val="24"/>
          <w:fitText w:val="960" w:id="1258990080"/>
        </w:rPr>
        <w:t>対象</w:t>
      </w:r>
      <w:r w:rsidR="00F21C89" w:rsidRPr="00E130B1">
        <w:rPr>
          <w:rFonts w:hint="eastAsia"/>
          <w:spacing w:val="1"/>
          <w:w w:val="80"/>
          <w:kern w:val="0"/>
          <w:sz w:val="24"/>
          <w:szCs w:val="24"/>
          <w:fitText w:val="960" w:id="1258990080"/>
        </w:rPr>
        <w:t>者</w:t>
      </w:r>
      <w:r w:rsidR="002D0273">
        <w:rPr>
          <w:rFonts w:hint="eastAsia"/>
          <w:kern w:val="0"/>
          <w:sz w:val="24"/>
          <w:szCs w:val="24"/>
        </w:rPr>
        <w:t xml:space="preserve">　　</w:t>
      </w:r>
      <w:r w:rsidR="00E130B1">
        <w:rPr>
          <w:rFonts w:hint="eastAsia"/>
          <w:kern w:val="0"/>
          <w:sz w:val="24"/>
          <w:szCs w:val="24"/>
        </w:rPr>
        <w:t>法定会員であれば全て補助対象者となるものではありませ</w:t>
      </w:r>
    </w:p>
    <w:p w:rsidR="00F50B45" w:rsidRDefault="00E130B1" w:rsidP="00E130B1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んので補助対象資格要</w:t>
      </w:r>
      <w:r w:rsidRPr="00E130B1">
        <w:rPr>
          <w:rFonts w:hint="eastAsia"/>
          <w:kern w:val="0"/>
          <w:sz w:val="24"/>
          <w:szCs w:val="24"/>
        </w:rPr>
        <w:t>件について特に次の点にご留意下さい。</w:t>
      </w:r>
    </w:p>
    <w:p w:rsidR="00E130B1" w:rsidRDefault="00E130B1" w:rsidP="00D901EC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1325A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①　</w:t>
      </w:r>
      <w:r w:rsidRPr="00D42434">
        <w:rPr>
          <w:rFonts w:hint="eastAsia"/>
          <w:kern w:val="0"/>
          <w:sz w:val="24"/>
          <w:szCs w:val="24"/>
          <w:u w:val="single"/>
        </w:rPr>
        <w:t>商工会</w:t>
      </w:r>
      <w:r w:rsidR="00512CE4" w:rsidRPr="00D42434">
        <w:rPr>
          <w:rFonts w:hint="eastAsia"/>
          <w:kern w:val="0"/>
          <w:sz w:val="24"/>
          <w:szCs w:val="24"/>
          <w:u w:val="single"/>
        </w:rPr>
        <w:t>地域内で事業を営んでいることが要件</w:t>
      </w:r>
      <w:r w:rsidR="00512CE4">
        <w:rPr>
          <w:rFonts w:hint="eastAsia"/>
          <w:kern w:val="0"/>
          <w:sz w:val="24"/>
          <w:szCs w:val="24"/>
        </w:rPr>
        <w:t>です。</w:t>
      </w:r>
    </w:p>
    <w:p w:rsidR="001325A7" w:rsidRDefault="00242079" w:rsidP="00242079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1325A7">
        <w:rPr>
          <w:rFonts w:hint="eastAsia"/>
          <w:kern w:val="0"/>
          <w:sz w:val="24"/>
          <w:szCs w:val="24"/>
        </w:rPr>
        <w:t xml:space="preserve">　</w:t>
      </w:r>
      <w:r w:rsidR="00512CE4">
        <w:rPr>
          <w:rFonts w:hint="eastAsia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</w:rPr>
        <w:t xml:space="preserve">　</w:t>
      </w:r>
      <w:r w:rsidRPr="00242079">
        <w:rPr>
          <w:rFonts w:hint="eastAsia"/>
          <w:kern w:val="0"/>
          <w:sz w:val="24"/>
          <w:szCs w:val="24"/>
        </w:rPr>
        <w:t>会社（株式会社、合名会社、合資会社、合同会社、特例</w:t>
      </w:r>
    </w:p>
    <w:p w:rsidR="001325A7" w:rsidRDefault="001325A7" w:rsidP="001325A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</w:t>
      </w:r>
      <w:r w:rsidR="00242079" w:rsidRPr="00242079">
        <w:rPr>
          <w:rFonts w:hint="eastAsia"/>
          <w:kern w:val="0"/>
          <w:sz w:val="24"/>
          <w:szCs w:val="24"/>
        </w:rPr>
        <w:t>有限会社）</w:t>
      </w:r>
      <w:r w:rsidR="00242079">
        <w:rPr>
          <w:rFonts w:hint="eastAsia"/>
          <w:kern w:val="0"/>
          <w:sz w:val="24"/>
          <w:szCs w:val="24"/>
        </w:rPr>
        <w:t>並びに</w:t>
      </w:r>
      <w:r w:rsidR="00242079" w:rsidRPr="00242079">
        <w:rPr>
          <w:rFonts w:hint="eastAsia"/>
          <w:kern w:val="0"/>
          <w:sz w:val="24"/>
          <w:szCs w:val="24"/>
        </w:rPr>
        <w:t>商工業を行っている個人事業主</w:t>
      </w:r>
      <w:r w:rsidR="00242079">
        <w:rPr>
          <w:rFonts w:hint="eastAsia"/>
          <w:kern w:val="0"/>
          <w:sz w:val="24"/>
          <w:szCs w:val="24"/>
        </w:rPr>
        <w:t>のみが対</w:t>
      </w:r>
    </w:p>
    <w:p w:rsidR="001325A7" w:rsidRDefault="00242079" w:rsidP="001325A7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象と</w:t>
      </w:r>
      <w:r w:rsidRPr="00242079">
        <w:rPr>
          <w:rFonts w:hint="eastAsia"/>
          <w:kern w:val="0"/>
          <w:sz w:val="24"/>
          <w:szCs w:val="24"/>
        </w:rPr>
        <w:t>なります</w:t>
      </w:r>
      <w:r>
        <w:rPr>
          <w:rFonts w:hint="eastAsia"/>
          <w:kern w:val="0"/>
          <w:sz w:val="24"/>
          <w:szCs w:val="24"/>
        </w:rPr>
        <w:t>ので、</w:t>
      </w:r>
      <w:r w:rsidRPr="00242079">
        <w:rPr>
          <w:rFonts w:hint="eastAsia"/>
          <w:kern w:val="0"/>
          <w:sz w:val="24"/>
          <w:szCs w:val="24"/>
        </w:rPr>
        <w:t>企業組合、協業組合、</w:t>
      </w:r>
      <w:r>
        <w:rPr>
          <w:rFonts w:hint="eastAsia"/>
          <w:kern w:val="0"/>
          <w:sz w:val="24"/>
          <w:szCs w:val="24"/>
        </w:rPr>
        <w:t>農事組合法人は</w:t>
      </w:r>
    </w:p>
    <w:p w:rsidR="00242079" w:rsidRPr="00242079" w:rsidRDefault="00242079" w:rsidP="001325A7">
      <w:pPr>
        <w:ind w:firstLineChars="900" w:firstLine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対象者ではありません</w:t>
      </w:r>
      <w:r w:rsidRPr="00242079">
        <w:rPr>
          <w:rFonts w:hint="eastAsia"/>
          <w:kern w:val="0"/>
          <w:sz w:val="24"/>
          <w:szCs w:val="24"/>
        </w:rPr>
        <w:t>。</w:t>
      </w:r>
    </w:p>
    <w:p w:rsidR="001325A7" w:rsidRPr="00D42434" w:rsidRDefault="00D851FA" w:rsidP="00D851FA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1325A7">
        <w:rPr>
          <w:rFonts w:hint="eastAsia"/>
          <w:kern w:val="0"/>
          <w:sz w:val="24"/>
          <w:szCs w:val="24"/>
        </w:rPr>
        <w:t xml:space="preserve">　</w:t>
      </w:r>
      <w:r w:rsidR="00512CE4">
        <w:rPr>
          <w:rFonts w:hint="eastAsia"/>
          <w:kern w:val="0"/>
          <w:sz w:val="24"/>
          <w:szCs w:val="24"/>
        </w:rPr>
        <w:t>③</w:t>
      </w:r>
      <w:r>
        <w:rPr>
          <w:rFonts w:hint="eastAsia"/>
          <w:kern w:val="0"/>
          <w:sz w:val="24"/>
          <w:szCs w:val="24"/>
        </w:rPr>
        <w:t xml:space="preserve">　</w:t>
      </w:r>
      <w:r w:rsidR="00705C9B" w:rsidRPr="00D42434">
        <w:rPr>
          <w:rFonts w:hint="eastAsia"/>
          <w:kern w:val="0"/>
          <w:sz w:val="24"/>
          <w:szCs w:val="24"/>
          <w:u w:val="single"/>
        </w:rPr>
        <w:t>複数の事業を行っている事業者の場合には</w:t>
      </w:r>
      <w:r w:rsidRPr="00D42434">
        <w:rPr>
          <w:rFonts w:hint="eastAsia"/>
          <w:kern w:val="0"/>
          <w:sz w:val="24"/>
          <w:szCs w:val="24"/>
          <w:u w:val="single"/>
        </w:rPr>
        <w:t>業種判別は売</w:t>
      </w:r>
    </w:p>
    <w:p w:rsidR="006B1AE0" w:rsidRPr="00D42434" w:rsidRDefault="001325A7" w:rsidP="006B1AE0">
      <w:pPr>
        <w:rPr>
          <w:kern w:val="0"/>
          <w:sz w:val="24"/>
          <w:szCs w:val="24"/>
          <w:u w:val="single"/>
        </w:rPr>
      </w:pPr>
      <w:r w:rsidRPr="00D42434">
        <w:rPr>
          <w:rFonts w:hint="eastAsia"/>
          <w:kern w:val="0"/>
          <w:sz w:val="24"/>
          <w:szCs w:val="24"/>
        </w:rPr>
        <w:t xml:space="preserve">　　　　　　　　　</w:t>
      </w:r>
      <w:r w:rsidR="00D851FA" w:rsidRPr="00D42434">
        <w:rPr>
          <w:rFonts w:hint="eastAsia"/>
          <w:kern w:val="0"/>
          <w:sz w:val="24"/>
          <w:szCs w:val="24"/>
          <w:u w:val="single"/>
        </w:rPr>
        <w:t>上額が</w:t>
      </w:r>
      <w:r w:rsidR="00705C9B" w:rsidRPr="00D42434">
        <w:rPr>
          <w:rFonts w:hint="eastAsia"/>
          <w:kern w:val="0"/>
          <w:sz w:val="24"/>
          <w:szCs w:val="24"/>
          <w:u w:val="single"/>
        </w:rPr>
        <w:t>一番</w:t>
      </w:r>
      <w:r w:rsidR="00D851FA" w:rsidRPr="00D42434">
        <w:rPr>
          <w:rFonts w:hint="eastAsia"/>
          <w:kern w:val="0"/>
          <w:sz w:val="24"/>
          <w:szCs w:val="24"/>
          <w:u w:val="single"/>
        </w:rPr>
        <w:t>大きい業種での判別となります</w:t>
      </w:r>
      <w:r w:rsidR="00705C9B" w:rsidRPr="00D42434">
        <w:rPr>
          <w:rFonts w:hint="eastAsia"/>
          <w:kern w:val="0"/>
          <w:sz w:val="24"/>
          <w:szCs w:val="24"/>
          <w:u w:val="single"/>
        </w:rPr>
        <w:t>ので、</w:t>
      </w:r>
      <w:r w:rsidR="00512CE4" w:rsidRPr="00D42434">
        <w:rPr>
          <w:rFonts w:hint="eastAsia"/>
          <w:kern w:val="0"/>
          <w:sz w:val="24"/>
          <w:szCs w:val="24"/>
          <w:u w:val="single"/>
        </w:rPr>
        <w:t>特に</w:t>
      </w:r>
      <w:r w:rsidR="00D851FA" w:rsidRPr="00D42434">
        <w:rPr>
          <w:rFonts w:hint="eastAsia"/>
          <w:kern w:val="0"/>
          <w:sz w:val="24"/>
          <w:szCs w:val="24"/>
          <w:u w:val="single"/>
        </w:rPr>
        <w:t>農業</w:t>
      </w:r>
    </w:p>
    <w:p w:rsidR="006B1AE0" w:rsidRPr="00D42434" w:rsidRDefault="00D851FA" w:rsidP="006B1AE0">
      <w:pPr>
        <w:ind w:firstLineChars="900" w:firstLine="2160"/>
        <w:rPr>
          <w:kern w:val="0"/>
          <w:sz w:val="24"/>
          <w:szCs w:val="24"/>
          <w:u w:val="single"/>
        </w:rPr>
      </w:pPr>
      <w:r w:rsidRPr="00D42434">
        <w:rPr>
          <w:rFonts w:hint="eastAsia"/>
          <w:kern w:val="0"/>
          <w:sz w:val="24"/>
          <w:szCs w:val="24"/>
          <w:u w:val="single"/>
        </w:rPr>
        <w:t>収入が</w:t>
      </w:r>
      <w:r w:rsidR="00705C9B" w:rsidRPr="00D42434">
        <w:rPr>
          <w:rFonts w:hint="eastAsia"/>
          <w:kern w:val="0"/>
          <w:sz w:val="24"/>
          <w:szCs w:val="24"/>
          <w:u w:val="single"/>
        </w:rPr>
        <w:t>一番大きくないか確認をして下さい</w:t>
      </w:r>
      <w:r w:rsidRPr="00D42434">
        <w:rPr>
          <w:rFonts w:hint="eastAsia"/>
          <w:kern w:val="0"/>
          <w:sz w:val="24"/>
          <w:szCs w:val="24"/>
          <w:u w:val="single"/>
        </w:rPr>
        <w:t>。</w:t>
      </w:r>
      <w:r w:rsidR="00512CE4" w:rsidRPr="00D42434">
        <w:rPr>
          <w:rFonts w:hint="eastAsia"/>
          <w:kern w:val="0"/>
          <w:sz w:val="24"/>
          <w:szCs w:val="24"/>
          <w:u w:val="single"/>
        </w:rPr>
        <w:t>事業以外の</w:t>
      </w:r>
      <w:r w:rsidR="00705C9B" w:rsidRPr="00D42434">
        <w:rPr>
          <w:rFonts w:hint="eastAsia"/>
          <w:kern w:val="0"/>
          <w:sz w:val="24"/>
          <w:szCs w:val="24"/>
          <w:u w:val="single"/>
        </w:rPr>
        <w:t>収</w:t>
      </w:r>
    </w:p>
    <w:p w:rsidR="00242079" w:rsidRDefault="00705C9B" w:rsidP="006B1AE0">
      <w:pPr>
        <w:ind w:firstLineChars="900" w:firstLine="2160"/>
        <w:rPr>
          <w:kern w:val="0"/>
          <w:sz w:val="24"/>
          <w:szCs w:val="24"/>
        </w:rPr>
      </w:pPr>
      <w:r w:rsidRPr="00D42434">
        <w:rPr>
          <w:rFonts w:hint="eastAsia"/>
          <w:kern w:val="0"/>
          <w:sz w:val="24"/>
          <w:szCs w:val="24"/>
          <w:u w:val="single"/>
        </w:rPr>
        <w:t>入が一番大きい場合には申請は出来ません。</w:t>
      </w:r>
    </w:p>
    <w:p w:rsidR="001325A7" w:rsidRPr="00D42434" w:rsidRDefault="0025281A" w:rsidP="0025281A">
      <w:pPr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1325A7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C07A5D">
        <w:rPr>
          <w:rFonts w:hint="eastAsia"/>
          <w:kern w:val="0"/>
          <w:sz w:val="24"/>
          <w:szCs w:val="24"/>
        </w:rPr>
        <w:t>④</w:t>
      </w:r>
      <w:r>
        <w:rPr>
          <w:rFonts w:hint="eastAsia"/>
          <w:kern w:val="0"/>
          <w:sz w:val="24"/>
          <w:szCs w:val="24"/>
        </w:rPr>
        <w:t xml:space="preserve">　</w:t>
      </w:r>
      <w:r w:rsidR="00C07A5D" w:rsidRPr="00D42434">
        <w:rPr>
          <w:rFonts w:hint="eastAsia"/>
          <w:kern w:val="0"/>
          <w:sz w:val="24"/>
          <w:szCs w:val="24"/>
          <w:u w:val="single"/>
        </w:rPr>
        <w:t>小規模事業者であるかの判定では、</w:t>
      </w:r>
      <w:r w:rsidR="00F63970" w:rsidRPr="00D42434">
        <w:rPr>
          <w:rFonts w:hint="eastAsia"/>
          <w:kern w:val="0"/>
          <w:sz w:val="24"/>
          <w:szCs w:val="24"/>
          <w:u w:val="single"/>
        </w:rPr>
        <w:t>申請事業者が複数の</w:t>
      </w:r>
    </w:p>
    <w:p w:rsidR="001325A7" w:rsidRPr="00D42434" w:rsidRDefault="001325A7" w:rsidP="001325A7">
      <w:pPr>
        <w:rPr>
          <w:kern w:val="0"/>
          <w:sz w:val="24"/>
          <w:szCs w:val="24"/>
          <w:u w:val="single"/>
        </w:rPr>
      </w:pPr>
      <w:r w:rsidRPr="00D42434">
        <w:rPr>
          <w:rFonts w:hint="eastAsia"/>
          <w:kern w:val="0"/>
          <w:sz w:val="24"/>
          <w:szCs w:val="24"/>
        </w:rPr>
        <w:t xml:space="preserve">　　　　　　　　　</w:t>
      </w:r>
      <w:r w:rsidR="00F63970" w:rsidRPr="00D42434">
        <w:rPr>
          <w:rFonts w:hint="eastAsia"/>
          <w:kern w:val="0"/>
          <w:sz w:val="24"/>
          <w:szCs w:val="24"/>
          <w:u w:val="single"/>
        </w:rPr>
        <w:t>店舗</w:t>
      </w:r>
      <w:r w:rsidR="00D9468F" w:rsidRPr="00D42434">
        <w:rPr>
          <w:rFonts w:hint="eastAsia"/>
          <w:kern w:val="0"/>
          <w:sz w:val="24"/>
          <w:szCs w:val="24"/>
          <w:u w:val="single"/>
        </w:rPr>
        <w:t>・工場</w:t>
      </w:r>
      <w:r w:rsidR="00F63970" w:rsidRPr="00D42434">
        <w:rPr>
          <w:rFonts w:hint="eastAsia"/>
          <w:kern w:val="0"/>
          <w:sz w:val="24"/>
          <w:szCs w:val="24"/>
          <w:u w:val="single"/>
        </w:rPr>
        <w:t>等</w:t>
      </w:r>
      <w:r w:rsidR="00CE3D59" w:rsidRPr="00D42434">
        <w:rPr>
          <w:rFonts w:hint="eastAsia"/>
          <w:kern w:val="0"/>
          <w:sz w:val="24"/>
          <w:szCs w:val="24"/>
          <w:u w:val="single"/>
        </w:rPr>
        <w:t>で事業を営んでいる</w:t>
      </w:r>
      <w:r w:rsidR="00F63970" w:rsidRPr="00D42434">
        <w:rPr>
          <w:rFonts w:hint="eastAsia"/>
          <w:kern w:val="0"/>
          <w:sz w:val="24"/>
          <w:szCs w:val="24"/>
          <w:u w:val="single"/>
        </w:rPr>
        <w:t>場合</w:t>
      </w:r>
      <w:r w:rsidR="00C07A5D" w:rsidRPr="00D42434">
        <w:rPr>
          <w:rFonts w:hint="eastAsia"/>
          <w:kern w:val="0"/>
          <w:sz w:val="24"/>
          <w:szCs w:val="24"/>
          <w:u w:val="single"/>
        </w:rPr>
        <w:t>、</w:t>
      </w:r>
      <w:r w:rsidR="00F63970" w:rsidRPr="00D42434">
        <w:rPr>
          <w:rFonts w:hint="eastAsia"/>
          <w:kern w:val="0"/>
          <w:sz w:val="24"/>
          <w:szCs w:val="24"/>
          <w:u w:val="single"/>
        </w:rPr>
        <w:t>全店舗</w:t>
      </w:r>
      <w:r w:rsidR="00D9468F" w:rsidRPr="00D42434">
        <w:rPr>
          <w:rFonts w:hint="eastAsia"/>
          <w:kern w:val="0"/>
          <w:sz w:val="24"/>
          <w:szCs w:val="24"/>
          <w:u w:val="single"/>
        </w:rPr>
        <w:t>・工場</w:t>
      </w:r>
      <w:r w:rsidR="00F63970" w:rsidRPr="00D42434">
        <w:rPr>
          <w:rFonts w:hint="eastAsia"/>
          <w:kern w:val="0"/>
          <w:sz w:val="24"/>
          <w:szCs w:val="24"/>
          <w:u w:val="single"/>
        </w:rPr>
        <w:t>等</w:t>
      </w:r>
      <w:r w:rsidR="00CE3D59" w:rsidRPr="00D42434">
        <w:rPr>
          <w:rFonts w:hint="eastAsia"/>
          <w:kern w:val="0"/>
          <w:sz w:val="24"/>
          <w:szCs w:val="24"/>
          <w:u w:val="single"/>
        </w:rPr>
        <w:t>の</w:t>
      </w:r>
    </w:p>
    <w:p w:rsidR="001325A7" w:rsidRPr="00D42434" w:rsidRDefault="00CE3D59" w:rsidP="001325A7">
      <w:pPr>
        <w:ind w:firstLineChars="900" w:firstLine="2160"/>
        <w:rPr>
          <w:kern w:val="0"/>
          <w:sz w:val="24"/>
          <w:szCs w:val="24"/>
          <w:u w:val="single"/>
        </w:rPr>
      </w:pPr>
      <w:r w:rsidRPr="00D42434">
        <w:rPr>
          <w:rFonts w:hint="eastAsia"/>
          <w:kern w:val="0"/>
          <w:sz w:val="24"/>
          <w:szCs w:val="24"/>
          <w:u w:val="single"/>
        </w:rPr>
        <w:t>常時使用する従業員数の合計により</w:t>
      </w:r>
      <w:r w:rsidR="001128EC" w:rsidRPr="00D42434">
        <w:rPr>
          <w:rFonts w:hint="eastAsia"/>
          <w:kern w:val="0"/>
          <w:sz w:val="24"/>
          <w:szCs w:val="24"/>
          <w:u w:val="single"/>
        </w:rPr>
        <w:t>小規模事業者であるか</w:t>
      </w:r>
    </w:p>
    <w:p w:rsidR="00B80E60" w:rsidRDefault="001128EC" w:rsidP="008A7160">
      <w:pPr>
        <w:ind w:firstLineChars="900" w:firstLine="2160"/>
        <w:rPr>
          <w:kern w:val="0"/>
          <w:sz w:val="24"/>
          <w:szCs w:val="24"/>
        </w:rPr>
      </w:pPr>
      <w:r w:rsidRPr="00D42434">
        <w:rPr>
          <w:rFonts w:hint="eastAsia"/>
          <w:kern w:val="0"/>
          <w:sz w:val="24"/>
          <w:szCs w:val="24"/>
          <w:u w:val="single"/>
        </w:rPr>
        <w:t>判定して下さい</w:t>
      </w:r>
      <w:r>
        <w:rPr>
          <w:rFonts w:hint="eastAsia"/>
          <w:kern w:val="0"/>
          <w:sz w:val="24"/>
          <w:szCs w:val="24"/>
        </w:rPr>
        <w:t>。</w:t>
      </w:r>
    </w:p>
    <w:p w:rsidR="001325A7" w:rsidRPr="001325A7" w:rsidRDefault="001325A7" w:rsidP="001325A7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（２）取組事例　①　</w:t>
      </w:r>
      <w:r>
        <w:rPr>
          <w:rFonts w:hint="eastAsia"/>
          <w:sz w:val="24"/>
          <w:szCs w:val="24"/>
        </w:rPr>
        <w:t>新たな販促用のチラシやパンフレットの作成</w:t>
      </w:r>
    </w:p>
    <w:p w:rsidR="001325A7" w:rsidRDefault="001325A7" w:rsidP="00132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　集客力を高めるための店舗改装</w:t>
      </w:r>
    </w:p>
    <w:p w:rsidR="001325A7" w:rsidRDefault="001325A7" w:rsidP="001325A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③　商品開発、商品ﾊﾟｯｹｰｼﾞや包装紙等の改良（</w:t>
      </w:r>
      <w:r w:rsidRPr="00D362AF">
        <w:rPr>
          <w:rFonts w:hint="eastAsia"/>
          <w:sz w:val="24"/>
          <w:szCs w:val="24"/>
          <w:u w:val="single"/>
        </w:rPr>
        <w:t>デザイン代・</w:t>
      </w:r>
    </w:p>
    <w:p w:rsidR="001325A7" w:rsidRDefault="001325A7" w:rsidP="001325A7">
      <w:pPr>
        <w:ind w:firstLineChars="900" w:firstLine="2160"/>
        <w:rPr>
          <w:sz w:val="24"/>
          <w:szCs w:val="24"/>
          <w:u w:val="single"/>
        </w:rPr>
      </w:pPr>
      <w:r w:rsidRPr="00D362AF">
        <w:rPr>
          <w:rFonts w:hint="eastAsia"/>
          <w:sz w:val="24"/>
          <w:szCs w:val="24"/>
          <w:u w:val="single"/>
        </w:rPr>
        <w:t>版代のみ補助対象</w:t>
      </w:r>
      <w:r>
        <w:rPr>
          <w:rFonts w:hint="eastAsia"/>
          <w:sz w:val="24"/>
          <w:szCs w:val="24"/>
        </w:rPr>
        <w:t>）</w:t>
      </w:r>
    </w:p>
    <w:p w:rsidR="001325A7" w:rsidRDefault="001325A7" w:rsidP="001325A7">
      <w:pPr>
        <w:ind w:firstLineChars="1000" w:firstLine="2400"/>
        <w:rPr>
          <w:sz w:val="24"/>
          <w:szCs w:val="24"/>
          <w:u w:val="single"/>
        </w:rPr>
      </w:pPr>
      <w:r w:rsidRPr="00D362AF">
        <w:rPr>
          <w:rFonts w:hint="eastAsia"/>
          <w:sz w:val="24"/>
          <w:szCs w:val="24"/>
          <w:u w:val="single"/>
        </w:rPr>
        <w:t>※販売を目的とした製品・商品等の生産に係る経費は補</w:t>
      </w:r>
    </w:p>
    <w:p w:rsidR="001325A7" w:rsidRPr="00D362AF" w:rsidRDefault="001325A7" w:rsidP="001325A7">
      <w:pPr>
        <w:ind w:firstLineChars="1100" w:firstLine="2640"/>
        <w:rPr>
          <w:sz w:val="24"/>
          <w:szCs w:val="24"/>
          <w:u w:val="single"/>
        </w:rPr>
      </w:pPr>
      <w:r w:rsidRPr="00D362AF">
        <w:rPr>
          <w:rFonts w:hint="eastAsia"/>
          <w:sz w:val="24"/>
          <w:szCs w:val="24"/>
          <w:u w:val="single"/>
        </w:rPr>
        <w:t>助対象外です。</w:t>
      </w:r>
    </w:p>
    <w:p w:rsidR="001325A7" w:rsidRDefault="001325A7" w:rsidP="00132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④　商談会、展示会出展</w:t>
      </w:r>
    </w:p>
    <w:p w:rsidR="00B80E60" w:rsidRPr="001325A7" w:rsidRDefault="001325A7" w:rsidP="00132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⑤　ネット販売システム構築、等</w:t>
      </w:r>
    </w:p>
    <w:p w:rsidR="00B80E60" w:rsidRPr="008A7160" w:rsidRDefault="006C4CEF" w:rsidP="008A7160">
      <w:pPr>
        <w:ind w:left="1920" w:hangingChars="800" w:hanging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</w:t>
      </w:r>
      <w:r w:rsidR="001325A7">
        <w:rPr>
          <w:rFonts w:hint="eastAsia"/>
          <w:kern w:val="0"/>
          <w:sz w:val="24"/>
          <w:szCs w:val="24"/>
        </w:rPr>
        <w:t>３</w:t>
      </w:r>
      <w:r>
        <w:rPr>
          <w:rFonts w:hint="eastAsia"/>
          <w:kern w:val="0"/>
          <w:sz w:val="24"/>
          <w:szCs w:val="24"/>
        </w:rPr>
        <w:t>）</w:t>
      </w:r>
      <w:r w:rsidR="008E2DDD" w:rsidRPr="00292F40">
        <w:rPr>
          <w:rFonts w:hint="eastAsia"/>
          <w:w w:val="44"/>
          <w:kern w:val="0"/>
          <w:sz w:val="24"/>
          <w:szCs w:val="24"/>
          <w:fitText w:val="960" w:id="1258995712"/>
        </w:rPr>
        <w:t>補助対象経費</w:t>
      </w:r>
      <w:r w:rsidR="00292F40" w:rsidRPr="00292F40">
        <w:rPr>
          <w:rFonts w:hint="eastAsia"/>
          <w:w w:val="44"/>
          <w:kern w:val="0"/>
          <w:sz w:val="24"/>
          <w:szCs w:val="24"/>
          <w:fitText w:val="960" w:id="1258995712"/>
        </w:rPr>
        <w:t>・内</w:t>
      </w:r>
      <w:r w:rsidR="00292F40" w:rsidRPr="00292F40">
        <w:rPr>
          <w:rFonts w:hint="eastAsia"/>
          <w:spacing w:val="7"/>
          <w:w w:val="44"/>
          <w:kern w:val="0"/>
          <w:sz w:val="24"/>
          <w:szCs w:val="24"/>
          <w:fitText w:val="960" w:id="1258995712"/>
        </w:rPr>
        <w:t>容</w:t>
      </w:r>
      <w:r w:rsidR="00DA3BA0">
        <w:rPr>
          <w:rFonts w:hint="eastAsia"/>
          <w:kern w:val="0"/>
          <w:sz w:val="24"/>
          <w:szCs w:val="24"/>
        </w:rPr>
        <w:t xml:space="preserve">　　</w:t>
      </w:r>
      <w:r w:rsidR="00F4472C">
        <w:rPr>
          <w:rFonts w:hint="eastAsia"/>
          <w:kern w:val="0"/>
          <w:sz w:val="24"/>
          <w:szCs w:val="24"/>
        </w:rPr>
        <w:t>前回までの申請において、</w:t>
      </w:r>
      <w:r w:rsidR="00DA3BA0">
        <w:rPr>
          <w:rFonts w:hint="eastAsia"/>
          <w:kern w:val="0"/>
          <w:sz w:val="24"/>
          <w:szCs w:val="24"/>
        </w:rPr>
        <w:t>補助対象経費として</w:t>
      </w:r>
      <w:r w:rsidR="00292F40">
        <w:rPr>
          <w:rFonts w:hint="eastAsia"/>
          <w:kern w:val="0"/>
          <w:sz w:val="24"/>
          <w:szCs w:val="24"/>
        </w:rPr>
        <w:t>認められていない</w:t>
      </w:r>
      <w:r w:rsidR="00DA3BA0">
        <w:rPr>
          <w:rFonts w:hint="eastAsia"/>
          <w:kern w:val="0"/>
          <w:sz w:val="24"/>
          <w:szCs w:val="24"/>
        </w:rPr>
        <w:t>経費</w:t>
      </w:r>
      <w:r w:rsidR="008A7160">
        <w:rPr>
          <w:rFonts w:hint="eastAsia"/>
          <w:kern w:val="0"/>
          <w:sz w:val="24"/>
          <w:szCs w:val="24"/>
        </w:rPr>
        <w:t>科目</w:t>
      </w:r>
      <w:r w:rsidR="007B363F">
        <w:rPr>
          <w:rFonts w:hint="eastAsia"/>
          <w:kern w:val="0"/>
          <w:sz w:val="24"/>
          <w:szCs w:val="24"/>
        </w:rPr>
        <w:t>（例えば、人件費）</w:t>
      </w:r>
      <w:r w:rsidR="00DA3BA0">
        <w:rPr>
          <w:rFonts w:hint="eastAsia"/>
          <w:kern w:val="0"/>
          <w:sz w:val="24"/>
          <w:szCs w:val="24"/>
        </w:rPr>
        <w:t>で申請される</w:t>
      </w:r>
      <w:r w:rsidR="00292F40">
        <w:rPr>
          <w:rFonts w:hint="eastAsia"/>
          <w:kern w:val="0"/>
          <w:sz w:val="24"/>
          <w:szCs w:val="24"/>
        </w:rPr>
        <w:t>例</w:t>
      </w:r>
      <w:r w:rsidR="00F4472C">
        <w:rPr>
          <w:rFonts w:hint="eastAsia"/>
          <w:kern w:val="0"/>
          <w:sz w:val="24"/>
          <w:szCs w:val="24"/>
        </w:rPr>
        <w:t>や補助対象経費として認められないと</w:t>
      </w:r>
      <w:r w:rsidR="008A7160">
        <w:rPr>
          <w:rFonts w:hint="eastAsia"/>
          <w:kern w:val="0"/>
          <w:sz w:val="24"/>
          <w:szCs w:val="24"/>
        </w:rPr>
        <w:t>公募要領で</w:t>
      </w:r>
      <w:r w:rsidR="00F4472C">
        <w:rPr>
          <w:rFonts w:hint="eastAsia"/>
          <w:kern w:val="0"/>
          <w:sz w:val="24"/>
          <w:szCs w:val="24"/>
        </w:rPr>
        <w:t>明記されている内容</w:t>
      </w:r>
      <w:r w:rsidR="00546C0D">
        <w:rPr>
          <w:rFonts w:hint="eastAsia"/>
          <w:kern w:val="0"/>
          <w:sz w:val="24"/>
          <w:szCs w:val="24"/>
        </w:rPr>
        <w:t>（例えば、機械装置等費でのパソコン）</w:t>
      </w:r>
      <w:r w:rsidR="00F4472C">
        <w:rPr>
          <w:rFonts w:hint="eastAsia"/>
          <w:kern w:val="0"/>
          <w:sz w:val="24"/>
          <w:szCs w:val="24"/>
        </w:rPr>
        <w:t>を申請するケースがありましたので、</w:t>
      </w:r>
      <w:r w:rsidR="00F4472C" w:rsidRPr="00D42434">
        <w:rPr>
          <w:rFonts w:hint="eastAsia"/>
          <w:kern w:val="0"/>
          <w:sz w:val="24"/>
          <w:szCs w:val="24"/>
          <w:u w:val="single"/>
        </w:rPr>
        <w:t>補助対象経費・内容について十分に確認し支援を行って下さい</w:t>
      </w:r>
      <w:r w:rsidR="00F4472C">
        <w:rPr>
          <w:rFonts w:hint="eastAsia"/>
          <w:kern w:val="0"/>
          <w:sz w:val="24"/>
          <w:szCs w:val="24"/>
        </w:rPr>
        <w:t>。</w:t>
      </w:r>
    </w:p>
    <w:p w:rsidR="00D901EC" w:rsidRDefault="00D901EC" w:rsidP="007C0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325A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Pr="00F50B45">
        <w:rPr>
          <w:rFonts w:hint="eastAsia"/>
          <w:spacing w:val="60"/>
          <w:kern w:val="0"/>
          <w:sz w:val="24"/>
          <w:szCs w:val="24"/>
          <w:fitText w:val="960" w:id="1258987264"/>
        </w:rPr>
        <w:t>応募</w:t>
      </w:r>
      <w:r w:rsidRPr="00F50B45">
        <w:rPr>
          <w:rFonts w:hint="eastAsia"/>
          <w:kern w:val="0"/>
          <w:sz w:val="24"/>
          <w:szCs w:val="24"/>
          <w:fitText w:val="960" w:id="1258987264"/>
        </w:rPr>
        <w:t>先</w:t>
      </w:r>
      <w:r>
        <w:rPr>
          <w:rFonts w:hint="eastAsia"/>
          <w:sz w:val="24"/>
          <w:szCs w:val="24"/>
        </w:rPr>
        <w:t xml:space="preserve">　　岩手県商工会連合会　企業支援グループ　地方事務局　宛</w:t>
      </w:r>
    </w:p>
    <w:p w:rsidR="00B80E60" w:rsidRPr="007C01CA" w:rsidRDefault="007C01CA" w:rsidP="007C01CA">
      <w:pPr>
        <w:ind w:firstLineChars="700" w:firstLine="1680"/>
        <w:rPr>
          <w:rFonts w:asciiTheme="minorEastAsia" w:hAnsiTheme="minorEastAsia"/>
          <w:sz w:val="24"/>
          <w:szCs w:val="24"/>
        </w:rPr>
      </w:pPr>
      <w:r w:rsidRPr="007C01CA">
        <w:rPr>
          <w:rFonts w:asciiTheme="minorEastAsia" w:hAnsiTheme="minorEastAsia" w:hint="eastAsia"/>
          <w:sz w:val="24"/>
          <w:szCs w:val="24"/>
        </w:rPr>
        <w:t>（</w:t>
      </w:r>
      <w:r w:rsidR="00D901EC" w:rsidRPr="007C01CA">
        <w:rPr>
          <w:rFonts w:asciiTheme="minorEastAsia" w:hAnsiTheme="minorEastAsia" w:hint="eastAsia"/>
          <w:sz w:val="24"/>
          <w:szCs w:val="24"/>
        </w:rPr>
        <w:t>〒020-0045</w:t>
      </w:r>
      <w:r w:rsidRPr="007C01CA">
        <w:rPr>
          <w:rFonts w:asciiTheme="minorEastAsia" w:hAnsiTheme="minorEastAsia" w:hint="eastAsia"/>
          <w:sz w:val="24"/>
          <w:szCs w:val="24"/>
        </w:rPr>
        <w:t xml:space="preserve">　盛岡市盛岡駅西通1丁目3-8　℡</w:t>
      </w:r>
      <w:r w:rsidR="00D901EC" w:rsidRPr="007C01CA">
        <w:rPr>
          <w:rFonts w:asciiTheme="minorEastAsia" w:hAnsiTheme="minorEastAsia" w:hint="eastAsia"/>
          <w:sz w:val="24"/>
          <w:szCs w:val="24"/>
        </w:rPr>
        <w:t>019-622-4165</w:t>
      </w:r>
      <w:r w:rsidRPr="007C01CA">
        <w:rPr>
          <w:rFonts w:asciiTheme="minorEastAsia" w:hAnsiTheme="minorEastAsia" w:hint="eastAsia"/>
          <w:sz w:val="24"/>
          <w:szCs w:val="24"/>
        </w:rPr>
        <w:t>）</w:t>
      </w:r>
    </w:p>
    <w:p w:rsidR="00D901EC" w:rsidRDefault="00D901EC" w:rsidP="00D901EC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325A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Pr="00D901EC">
        <w:rPr>
          <w:rFonts w:hint="eastAsia"/>
          <w:w w:val="80"/>
          <w:kern w:val="0"/>
          <w:sz w:val="24"/>
          <w:szCs w:val="24"/>
          <w:fitText w:val="960" w:id="1258987008"/>
        </w:rPr>
        <w:t>審査・採択</w:t>
      </w:r>
      <w:r>
        <w:rPr>
          <w:rFonts w:hint="eastAsia"/>
          <w:kern w:val="0"/>
          <w:sz w:val="24"/>
          <w:szCs w:val="24"/>
        </w:rPr>
        <w:t xml:space="preserve">　　公正な審査を行うため、全国商工会連合会にて採択審査委</w:t>
      </w:r>
    </w:p>
    <w:p w:rsidR="006B1AE0" w:rsidRDefault="00D901EC" w:rsidP="008A7160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員会を設置し、審査及び採択を行います。</w:t>
      </w:r>
    </w:p>
    <w:p w:rsidR="00161692" w:rsidRDefault="001325A7" w:rsidP="004B29A4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（６</w:t>
      </w:r>
      <w:r w:rsidR="00720FD8">
        <w:rPr>
          <w:rFonts w:hint="eastAsia"/>
          <w:kern w:val="0"/>
          <w:sz w:val="24"/>
          <w:szCs w:val="24"/>
        </w:rPr>
        <w:t>）</w:t>
      </w:r>
      <w:r w:rsidR="00720FD8" w:rsidRPr="00D31C46">
        <w:rPr>
          <w:rFonts w:hint="eastAsia"/>
          <w:spacing w:val="60"/>
          <w:kern w:val="0"/>
          <w:sz w:val="24"/>
          <w:szCs w:val="24"/>
          <w:fitText w:val="960" w:id="1259008256"/>
        </w:rPr>
        <w:t>その</w:t>
      </w:r>
      <w:r w:rsidR="00720FD8" w:rsidRPr="00D31C46">
        <w:rPr>
          <w:rFonts w:hint="eastAsia"/>
          <w:kern w:val="0"/>
          <w:sz w:val="24"/>
          <w:szCs w:val="24"/>
          <w:fitText w:val="960" w:id="1259008256"/>
        </w:rPr>
        <w:t>他</w:t>
      </w:r>
      <w:r w:rsidR="00161692">
        <w:rPr>
          <w:rFonts w:hint="eastAsia"/>
          <w:kern w:val="0"/>
          <w:sz w:val="24"/>
          <w:szCs w:val="24"/>
        </w:rPr>
        <w:t xml:space="preserve">　①　掲示しました公募要領について、現在中小企業庁より細</w:t>
      </w:r>
    </w:p>
    <w:p w:rsidR="00161692" w:rsidRPr="00161692" w:rsidRDefault="00161692" w:rsidP="00161692">
      <w:pPr>
        <w:ind w:firstLineChars="900" w:firstLine="2160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かな指摘を受けていることから、</w:t>
      </w:r>
      <w:r w:rsidRPr="00161692">
        <w:rPr>
          <w:rFonts w:hint="eastAsia"/>
          <w:kern w:val="0"/>
          <w:sz w:val="24"/>
          <w:szCs w:val="24"/>
          <w:u w:val="single"/>
        </w:rPr>
        <w:t>来週に改訂版を改めて掲</w:t>
      </w:r>
    </w:p>
    <w:p w:rsidR="00161692" w:rsidRDefault="00161692" w:rsidP="00161692">
      <w:pPr>
        <w:ind w:firstLineChars="900" w:firstLine="2160"/>
        <w:rPr>
          <w:kern w:val="0"/>
          <w:sz w:val="24"/>
          <w:szCs w:val="24"/>
        </w:rPr>
      </w:pPr>
      <w:r w:rsidRPr="00161692">
        <w:rPr>
          <w:rFonts w:hint="eastAsia"/>
          <w:kern w:val="0"/>
          <w:sz w:val="24"/>
          <w:szCs w:val="24"/>
          <w:u w:val="single"/>
        </w:rPr>
        <w:t>示する予定</w:t>
      </w:r>
      <w:r>
        <w:rPr>
          <w:rFonts w:hint="eastAsia"/>
          <w:kern w:val="0"/>
          <w:sz w:val="24"/>
          <w:szCs w:val="24"/>
        </w:rPr>
        <w:t>です。</w:t>
      </w:r>
    </w:p>
    <w:p w:rsidR="00161692" w:rsidRDefault="00161692" w:rsidP="00161692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なお、内容が変更されるような大きな修正箇所はありま</w:t>
      </w:r>
    </w:p>
    <w:p w:rsidR="00161692" w:rsidRDefault="00161692" w:rsidP="00161692">
      <w:pPr>
        <w:ind w:firstLineChars="1000" w:firstLine="24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lastRenderedPageBreak/>
        <w:t>せん。</w:t>
      </w:r>
    </w:p>
    <w:p w:rsidR="00D80552" w:rsidRDefault="00161692" w:rsidP="00161692">
      <w:pPr>
        <w:ind w:left="2160" w:hangingChars="900" w:hanging="21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②　前回の持続化補助金の申請では、申請書類データと併せて「</w:t>
      </w:r>
      <w:r>
        <w:rPr>
          <w:rFonts w:hint="eastAsia"/>
          <w:kern w:val="0"/>
          <w:sz w:val="24"/>
          <w:szCs w:val="24"/>
        </w:rPr>
        <w:t>Face</w:t>
      </w:r>
      <w:r>
        <w:rPr>
          <w:rFonts w:hint="eastAsia"/>
          <w:kern w:val="0"/>
          <w:sz w:val="24"/>
          <w:szCs w:val="24"/>
        </w:rPr>
        <w:t>シート」（エクセルデータ）にて申請事業所等データを提出頂いておりましたが、</w:t>
      </w:r>
      <w:r w:rsidRPr="00161692">
        <w:rPr>
          <w:rFonts w:hint="eastAsia"/>
          <w:kern w:val="0"/>
          <w:sz w:val="24"/>
          <w:szCs w:val="24"/>
          <w:u w:val="single"/>
        </w:rPr>
        <w:t>今回は、ＷＥＢシステムによる入力</w:t>
      </w:r>
      <w:r>
        <w:rPr>
          <w:rFonts w:hint="eastAsia"/>
          <w:kern w:val="0"/>
          <w:sz w:val="24"/>
          <w:szCs w:val="24"/>
        </w:rPr>
        <w:t>となります。</w:t>
      </w:r>
    </w:p>
    <w:p w:rsidR="00161692" w:rsidRDefault="00161692" w:rsidP="00CF59F6">
      <w:pPr>
        <w:ind w:leftChars="900" w:left="1890" w:firstLineChars="200"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なお、システムにつきましては改めてご連絡します。</w:t>
      </w:r>
    </w:p>
    <w:p w:rsidR="003F4010" w:rsidRDefault="00161692" w:rsidP="00161692">
      <w:pPr>
        <w:ind w:firstLineChars="800" w:firstLine="19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③　</w:t>
      </w:r>
      <w:r w:rsidR="00A27AF6">
        <w:rPr>
          <w:rFonts w:hint="eastAsia"/>
          <w:kern w:val="0"/>
          <w:sz w:val="24"/>
          <w:szCs w:val="24"/>
        </w:rPr>
        <w:t>ご不明の点については、</w:t>
      </w:r>
      <w:r w:rsidR="00720FD8">
        <w:rPr>
          <w:rFonts w:hint="eastAsia"/>
          <w:kern w:val="0"/>
          <w:sz w:val="24"/>
          <w:szCs w:val="24"/>
        </w:rPr>
        <w:t>担当者あてお問い合わせ下さ</w:t>
      </w:r>
      <w:r w:rsidR="00A27AF6">
        <w:rPr>
          <w:rFonts w:hint="eastAsia"/>
          <w:kern w:val="0"/>
          <w:sz w:val="24"/>
          <w:szCs w:val="24"/>
        </w:rPr>
        <w:t>い。</w:t>
      </w:r>
    </w:p>
    <w:sectPr w:rsidR="003F4010" w:rsidSect="009C7E3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6E" w:rsidRDefault="00CC5F6E" w:rsidP="00AF23F3">
      <w:r>
        <w:separator/>
      </w:r>
    </w:p>
  </w:endnote>
  <w:endnote w:type="continuationSeparator" w:id="0">
    <w:p w:rsidR="00CC5F6E" w:rsidRDefault="00CC5F6E" w:rsidP="00AF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6E" w:rsidRDefault="00CC5F6E" w:rsidP="00AF23F3">
      <w:r>
        <w:separator/>
      </w:r>
    </w:p>
  </w:footnote>
  <w:footnote w:type="continuationSeparator" w:id="0">
    <w:p w:rsidR="00CC5F6E" w:rsidRDefault="00CC5F6E" w:rsidP="00AF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C"/>
    <w:rsid w:val="000138B5"/>
    <w:rsid w:val="00015BA1"/>
    <w:rsid w:val="00017514"/>
    <w:rsid w:val="000175FD"/>
    <w:rsid w:val="00020FCF"/>
    <w:rsid w:val="00021D4A"/>
    <w:rsid w:val="0002243C"/>
    <w:rsid w:val="00024F89"/>
    <w:rsid w:val="00026581"/>
    <w:rsid w:val="00041451"/>
    <w:rsid w:val="00044A85"/>
    <w:rsid w:val="00047F65"/>
    <w:rsid w:val="00066007"/>
    <w:rsid w:val="00070436"/>
    <w:rsid w:val="00070988"/>
    <w:rsid w:val="00072289"/>
    <w:rsid w:val="00073DC1"/>
    <w:rsid w:val="0007423B"/>
    <w:rsid w:val="00075065"/>
    <w:rsid w:val="00075CC2"/>
    <w:rsid w:val="00076416"/>
    <w:rsid w:val="00080FB3"/>
    <w:rsid w:val="00083B6C"/>
    <w:rsid w:val="00087D1A"/>
    <w:rsid w:val="00091D60"/>
    <w:rsid w:val="00093010"/>
    <w:rsid w:val="00094D2F"/>
    <w:rsid w:val="00097674"/>
    <w:rsid w:val="000A0EF1"/>
    <w:rsid w:val="000A15C1"/>
    <w:rsid w:val="000A15DE"/>
    <w:rsid w:val="000A4304"/>
    <w:rsid w:val="000B166C"/>
    <w:rsid w:val="000B2300"/>
    <w:rsid w:val="000B653C"/>
    <w:rsid w:val="000B7BA6"/>
    <w:rsid w:val="000C270E"/>
    <w:rsid w:val="000C7A41"/>
    <w:rsid w:val="000C7D59"/>
    <w:rsid w:val="000D19A7"/>
    <w:rsid w:val="000D479C"/>
    <w:rsid w:val="000D5364"/>
    <w:rsid w:val="000D6232"/>
    <w:rsid w:val="000E213D"/>
    <w:rsid w:val="000E3758"/>
    <w:rsid w:val="000E4511"/>
    <w:rsid w:val="000E45B8"/>
    <w:rsid w:val="000F71D2"/>
    <w:rsid w:val="00107E7B"/>
    <w:rsid w:val="001128EC"/>
    <w:rsid w:val="00112F53"/>
    <w:rsid w:val="001134A3"/>
    <w:rsid w:val="00116CAA"/>
    <w:rsid w:val="001172AF"/>
    <w:rsid w:val="00126FDD"/>
    <w:rsid w:val="001274AC"/>
    <w:rsid w:val="001325A7"/>
    <w:rsid w:val="00135DE4"/>
    <w:rsid w:val="001370A8"/>
    <w:rsid w:val="00137F0A"/>
    <w:rsid w:val="00142208"/>
    <w:rsid w:val="00151FAA"/>
    <w:rsid w:val="00153F9D"/>
    <w:rsid w:val="001614A7"/>
    <w:rsid w:val="00161692"/>
    <w:rsid w:val="00162322"/>
    <w:rsid w:val="00166A87"/>
    <w:rsid w:val="00170381"/>
    <w:rsid w:val="00175962"/>
    <w:rsid w:val="00176C1D"/>
    <w:rsid w:val="0018044B"/>
    <w:rsid w:val="001908E8"/>
    <w:rsid w:val="00194284"/>
    <w:rsid w:val="00194EBC"/>
    <w:rsid w:val="001A02FD"/>
    <w:rsid w:val="001B1BC5"/>
    <w:rsid w:val="001B438B"/>
    <w:rsid w:val="001C17AD"/>
    <w:rsid w:val="001C3EF2"/>
    <w:rsid w:val="001C735C"/>
    <w:rsid w:val="001D00A4"/>
    <w:rsid w:val="001D1023"/>
    <w:rsid w:val="001D4423"/>
    <w:rsid w:val="001D597E"/>
    <w:rsid w:val="001D6161"/>
    <w:rsid w:val="001E0666"/>
    <w:rsid w:val="001E0BB4"/>
    <w:rsid w:val="001F3470"/>
    <w:rsid w:val="001F4E3B"/>
    <w:rsid w:val="00205D63"/>
    <w:rsid w:val="0021015D"/>
    <w:rsid w:val="00214304"/>
    <w:rsid w:val="00214BB2"/>
    <w:rsid w:val="00214E63"/>
    <w:rsid w:val="00215FB3"/>
    <w:rsid w:val="00224DC8"/>
    <w:rsid w:val="002271EF"/>
    <w:rsid w:val="00231085"/>
    <w:rsid w:val="00232029"/>
    <w:rsid w:val="00232DF8"/>
    <w:rsid w:val="00235D74"/>
    <w:rsid w:val="00241759"/>
    <w:rsid w:val="00242079"/>
    <w:rsid w:val="00244372"/>
    <w:rsid w:val="002447CD"/>
    <w:rsid w:val="00244E9C"/>
    <w:rsid w:val="0025227E"/>
    <w:rsid w:val="0025281A"/>
    <w:rsid w:val="002560CD"/>
    <w:rsid w:val="0026149E"/>
    <w:rsid w:val="00261944"/>
    <w:rsid w:val="002764D1"/>
    <w:rsid w:val="00281703"/>
    <w:rsid w:val="00281A01"/>
    <w:rsid w:val="002874F7"/>
    <w:rsid w:val="00290608"/>
    <w:rsid w:val="0029190A"/>
    <w:rsid w:val="00292F40"/>
    <w:rsid w:val="0029757B"/>
    <w:rsid w:val="002A6D31"/>
    <w:rsid w:val="002A7AF9"/>
    <w:rsid w:val="002B229C"/>
    <w:rsid w:val="002B3ABD"/>
    <w:rsid w:val="002B517D"/>
    <w:rsid w:val="002B5F8B"/>
    <w:rsid w:val="002C29C1"/>
    <w:rsid w:val="002C4A13"/>
    <w:rsid w:val="002D0273"/>
    <w:rsid w:val="002D13DC"/>
    <w:rsid w:val="002D1966"/>
    <w:rsid w:val="002E4B3C"/>
    <w:rsid w:val="002F19ED"/>
    <w:rsid w:val="002F2B91"/>
    <w:rsid w:val="00302348"/>
    <w:rsid w:val="00304B38"/>
    <w:rsid w:val="00306FE9"/>
    <w:rsid w:val="003128D8"/>
    <w:rsid w:val="00317D2A"/>
    <w:rsid w:val="003201A1"/>
    <w:rsid w:val="00320723"/>
    <w:rsid w:val="003207C6"/>
    <w:rsid w:val="00320A1D"/>
    <w:rsid w:val="00326EBB"/>
    <w:rsid w:val="00330D9B"/>
    <w:rsid w:val="003326E2"/>
    <w:rsid w:val="003330E6"/>
    <w:rsid w:val="00350333"/>
    <w:rsid w:val="003515F3"/>
    <w:rsid w:val="0035215F"/>
    <w:rsid w:val="00352C33"/>
    <w:rsid w:val="0035375D"/>
    <w:rsid w:val="0035560F"/>
    <w:rsid w:val="0036047C"/>
    <w:rsid w:val="003604E9"/>
    <w:rsid w:val="00363C64"/>
    <w:rsid w:val="00375CA0"/>
    <w:rsid w:val="00381674"/>
    <w:rsid w:val="003958A6"/>
    <w:rsid w:val="003959AC"/>
    <w:rsid w:val="003A6BC5"/>
    <w:rsid w:val="003A74F9"/>
    <w:rsid w:val="003A79F8"/>
    <w:rsid w:val="003B1A08"/>
    <w:rsid w:val="003B21DB"/>
    <w:rsid w:val="003C1C7B"/>
    <w:rsid w:val="003D1810"/>
    <w:rsid w:val="003D27AB"/>
    <w:rsid w:val="003D3169"/>
    <w:rsid w:val="003D54B6"/>
    <w:rsid w:val="003D6A91"/>
    <w:rsid w:val="003E12D9"/>
    <w:rsid w:val="003E1643"/>
    <w:rsid w:val="003E5506"/>
    <w:rsid w:val="003E7AA6"/>
    <w:rsid w:val="003E7D33"/>
    <w:rsid w:val="003F4010"/>
    <w:rsid w:val="003F4586"/>
    <w:rsid w:val="003F565A"/>
    <w:rsid w:val="004012FC"/>
    <w:rsid w:val="00402F8D"/>
    <w:rsid w:val="00406F9F"/>
    <w:rsid w:val="004078D3"/>
    <w:rsid w:val="00410663"/>
    <w:rsid w:val="00416626"/>
    <w:rsid w:val="00417FAF"/>
    <w:rsid w:val="0042179F"/>
    <w:rsid w:val="0042540B"/>
    <w:rsid w:val="00435BDC"/>
    <w:rsid w:val="00444E54"/>
    <w:rsid w:val="00455177"/>
    <w:rsid w:val="00455337"/>
    <w:rsid w:val="00456372"/>
    <w:rsid w:val="004615BC"/>
    <w:rsid w:val="00470BA8"/>
    <w:rsid w:val="0047325B"/>
    <w:rsid w:val="00474F29"/>
    <w:rsid w:val="00476133"/>
    <w:rsid w:val="00484952"/>
    <w:rsid w:val="00484A6B"/>
    <w:rsid w:val="004854F4"/>
    <w:rsid w:val="0049182F"/>
    <w:rsid w:val="00491DA4"/>
    <w:rsid w:val="00492EB1"/>
    <w:rsid w:val="00494C1D"/>
    <w:rsid w:val="004959A5"/>
    <w:rsid w:val="00497D15"/>
    <w:rsid w:val="004A182C"/>
    <w:rsid w:val="004A64AA"/>
    <w:rsid w:val="004A70B5"/>
    <w:rsid w:val="004B065A"/>
    <w:rsid w:val="004B29A4"/>
    <w:rsid w:val="004C7542"/>
    <w:rsid w:val="004D25B9"/>
    <w:rsid w:val="004D75DA"/>
    <w:rsid w:val="004E0252"/>
    <w:rsid w:val="004E4710"/>
    <w:rsid w:val="004F3E03"/>
    <w:rsid w:val="004F6F3F"/>
    <w:rsid w:val="00512CE4"/>
    <w:rsid w:val="005221BE"/>
    <w:rsid w:val="00522CCF"/>
    <w:rsid w:val="00524D63"/>
    <w:rsid w:val="00546C0D"/>
    <w:rsid w:val="00550077"/>
    <w:rsid w:val="005517D5"/>
    <w:rsid w:val="00557CA7"/>
    <w:rsid w:val="00557CB4"/>
    <w:rsid w:val="00571615"/>
    <w:rsid w:val="00571820"/>
    <w:rsid w:val="00571A7A"/>
    <w:rsid w:val="005737C1"/>
    <w:rsid w:val="00585608"/>
    <w:rsid w:val="00593CC0"/>
    <w:rsid w:val="00595B27"/>
    <w:rsid w:val="0059617F"/>
    <w:rsid w:val="005A2955"/>
    <w:rsid w:val="005A43B5"/>
    <w:rsid w:val="005B09B0"/>
    <w:rsid w:val="005B3C08"/>
    <w:rsid w:val="005B7C8D"/>
    <w:rsid w:val="005C2AC7"/>
    <w:rsid w:val="005D00F6"/>
    <w:rsid w:val="005E7B5D"/>
    <w:rsid w:val="005F0FA1"/>
    <w:rsid w:val="005F14C6"/>
    <w:rsid w:val="005F25C4"/>
    <w:rsid w:val="005F2A42"/>
    <w:rsid w:val="005F2AB1"/>
    <w:rsid w:val="006013D0"/>
    <w:rsid w:val="00604D24"/>
    <w:rsid w:val="006079DE"/>
    <w:rsid w:val="00612A94"/>
    <w:rsid w:val="00613001"/>
    <w:rsid w:val="00617673"/>
    <w:rsid w:val="00624C29"/>
    <w:rsid w:val="00634D99"/>
    <w:rsid w:val="00646A37"/>
    <w:rsid w:val="00651B40"/>
    <w:rsid w:val="00663D06"/>
    <w:rsid w:val="00667122"/>
    <w:rsid w:val="006676C1"/>
    <w:rsid w:val="0067582A"/>
    <w:rsid w:val="006806C0"/>
    <w:rsid w:val="0068269B"/>
    <w:rsid w:val="00683812"/>
    <w:rsid w:val="00684BB4"/>
    <w:rsid w:val="00686768"/>
    <w:rsid w:val="00693B10"/>
    <w:rsid w:val="00694C3A"/>
    <w:rsid w:val="00697717"/>
    <w:rsid w:val="006A10FC"/>
    <w:rsid w:val="006A2A6B"/>
    <w:rsid w:val="006A3176"/>
    <w:rsid w:val="006B193A"/>
    <w:rsid w:val="006B1AE0"/>
    <w:rsid w:val="006B3B7B"/>
    <w:rsid w:val="006C4CEF"/>
    <w:rsid w:val="006C4E40"/>
    <w:rsid w:val="006C5A1F"/>
    <w:rsid w:val="006C60CA"/>
    <w:rsid w:val="006D2143"/>
    <w:rsid w:val="006D347D"/>
    <w:rsid w:val="006D3F93"/>
    <w:rsid w:val="006D57FF"/>
    <w:rsid w:val="006E1B59"/>
    <w:rsid w:val="006F0137"/>
    <w:rsid w:val="006F08E4"/>
    <w:rsid w:val="006F269F"/>
    <w:rsid w:val="006F456F"/>
    <w:rsid w:val="00705C9B"/>
    <w:rsid w:val="007075B3"/>
    <w:rsid w:val="007125A0"/>
    <w:rsid w:val="00713B86"/>
    <w:rsid w:val="00715359"/>
    <w:rsid w:val="0071593F"/>
    <w:rsid w:val="00720FD8"/>
    <w:rsid w:val="00721A75"/>
    <w:rsid w:val="00723575"/>
    <w:rsid w:val="00727D66"/>
    <w:rsid w:val="007416C3"/>
    <w:rsid w:val="00743171"/>
    <w:rsid w:val="00746E00"/>
    <w:rsid w:val="00747845"/>
    <w:rsid w:val="007601B7"/>
    <w:rsid w:val="007615DF"/>
    <w:rsid w:val="00764F3C"/>
    <w:rsid w:val="0077488F"/>
    <w:rsid w:val="00782B66"/>
    <w:rsid w:val="00785E6D"/>
    <w:rsid w:val="00790041"/>
    <w:rsid w:val="00790CF2"/>
    <w:rsid w:val="007A3416"/>
    <w:rsid w:val="007A450E"/>
    <w:rsid w:val="007B363F"/>
    <w:rsid w:val="007C01CA"/>
    <w:rsid w:val="007C0BAE"/>
    <w:rsid w:val="007C3A10"/>
    <w:rsid w:val="007C3B9C"/>
    <w:rsid w:val="007C626D"/>
    <w:rsid w:val="007D008A"/>
    <w:rsid w:val="007D3D61"/>
    <w:rsid w:val="007D7DD6"/>
    <w:rsid w:val="007E0AB0"/>
    <w:rsid w:val="007E14FE"/>
    <w:rsid w:val="007E4D94"/>
    <w:rsid w:val="007F6CA0"/>
    <w:rsid w:val="00804BA9"/>
    <w:rsid w:val="00806049"/>
    <w:rsid w:val="0081030D"/>
    <w:rsid w:val="008110B5"/>
    <w:rsid w:val="00812DC0"/>
    <w:rsid w:val="00812EB9"/>
    <w:rsid w:val="0082025E"/>
    <w:rsid w:val="00823C5E"/>
    <w:rsid w:val="00827CBB"/>
    <w:rsid w:val="00832643"/>
    <w:rsid w:val="00837CBE"/>
    <w:rsid w:val="0084103E"/>
    <w:rsid w:val="00841C5C"/>
    <w:rsid w:val="0085161F"/>
    <w:rsid w:val="00857F76"/>
    <w:rsid w:val="00873D4B"/>
    <w:rsid w:val="00884075"/>
    <w:rsid w:val="008861D4"/>
    <w:rsid w:val="00893DB2"/>
    <w:rsid w:val="008A132F"/>
    <w:rsid w:val="008A55CD"/>
    <w:rsid w:val="008A68A9"/>
    <w:rsid w:val="008A6966"/>
    <w:rsid w:val="008A7160"/>
    <w:rsid w:val="008B063C"/>
    <w:rsid w:val="008C0FCA"/>
    <w:rsid w:val="008C3D72"/>
    <w:rsid w:val="008C4895"/>
    <w:rsid w:val="008D4C1B"/>
    <w:rsid w:val="008E262C"/>
    <w:rsid w:val="008E2DDD"/>
    <w:rsid w:val="008F43F1"/>
    <w:rsid w:val="0090060E"/>
    <w:rsid w:val="009022FD"/>
    <w:rsid w:val="009068ED"/>
    <w:rsid w:val="00911FE2"/>
    <w:rsid w:val="00913785"/>
    <w:rsid w:val="00921C0F"/>
    <w:rsid w:val="009226F5"/>
    <w:rsid w:val="00931E93"/>
    <w:rsid w:val="00932489"/>
    <w:rsid w:val="00935D6F"/>
    <w:rsid w:val="00940688"/>
    <w:rsid w:val="0094085E"/>
    <w:rsid w:val="00941A11"/>
    <w:rsid w:val="00942617"/>
    <w:rsid w:val="009513C2"/>
    <w:rsid w:val="00953C52"/>
    <w:rsid w:val="0095591E"/>
    <w:rsid w:val="009702AB"/>
    <w:rsid w:val="00974FAF"/>
    <w:rsid w:val="0098151E"/>
    <w:rsid w:val="00983BCF"/>
    <w:rsid w:val="00983FB9"/>
    <w:rsid w:val="009842BD"/>
    <w:rsid w:val="009872E1"/>
    <w:rsid w:val="00987668"/>
    <w:rsid w:val="0099125F"/>
    <w:rsid w:val="0099494A"/>
    <w:rsid w:val="009954E2"/>
    <w:rsid w:val="00997D31"/>
    <w:rsid w:val="009A7396"/>
    <w:rsid w:val="009B0B42"/>
    <w:rsid w:val="009B38C2"/>
    <w:rsid w:val="009B3C35"/>
    <w:rsid w:val="009B4C0D"/>
    <w:rsid w:val="009B4DAF"/>
    <w:rsid w:val="009B6800"/>
    <w:rsid w:val="009C424D"/>
    <w:rsid w:val="009C7E39"/>
    <w:rsid w:val="009D1ABF"/>
    <w:rsid w:val="009D2658"/>
    <w:rsid w:val="009D2A29"/>
    <w:rsid w:val="009D3682"/>
    <w:rsid w:val="009D5BA6"/>
    <w:rsid w:val="009E105D"/>
    <w:rsid w:val="009E232A"/>
    <w:rsid w:val="009E2D17"/>
    <w:rsid w:val="009E399D"/>
    <w:rsid w:val="009E7F41"/>
    <w:rsid w:val="009F32DF"/>
    <w:rsid w:val="009F7111"/>
    <w:rsid w:val="00A00EED"/>
    <w:rsid w:val="00A1048C"/>
    <w:rsid w:val="00A1189C"/>
    <w:rsid w:val="00A11F2C"/>
    <w:rsid w:val="00A174B0"/>
    <w:rsid w:val="00A23695"/>
    <w:rsid w:val="00A27AF6"/>
    <w:rsid w:val="00A40866"/>
    <w:rsid w:val="00A45944"/>
    <w:rsid w:val="00A470F5"/>
    <w:rsid w:val="00A47201"/>
    <w:rsid w:val="00A4764B"/>
    <w:rsid w:val="00A542C3"/>
    <w:rsid w:val="00A60B31"/>
    <w:rsid w:val="00A6494F"/>
    <w:rsid w:val="00A6706E"/>
    <w:rsid w:val="00A714A9"/>
    <w:rsid w:val="00A8202E"/>
    <w:rsid w:val="00A87694"/>
    <w:rsid w:val="00A876E8"/>
    <w:rsid w:val="00A951CA"/>
    <w:rsid w:val="00A9648E"/>
    <w:rsid w:val="00AA5854"/>
    <w:rsid w:val="00AA6691"/>
    <w:rsid w:val="00AA6ECC"/>
    <w:rsid w:val="00AB0EB6"/>
    <w:rsid w:val="00AB38DF"/>
    <w:rsid w:val="00AB49FF"/>
    <w:rsid w:val="00AC6F61"/>
    <w:rsid w:val="00AC7915"/>
    <w:rsid w:val="00AE110A"/>
    <w:rsid w:val="00AE1BD4"/>
    <w:rsid w:val="00AE6E2B"/>
    <w:rsid w:val="00AF23F3"/>
    <w:rsid w:val="00B03733"/>
    <w:rsid w:val="00B06116"/>
    <w:rsid w:val="00B10A9A"/>
    <w:rsid w:val="00B12C36"/>
    <w:rsid w:val="00B13D7F"/>
    <w:rsid w:val="00B172C3"/>
    <w:rsid w:val="00B23FC4"/>
    <w:rsid w:val="00B249BC"/>
    <w:rsid w:val="00B30274"/>
    <w:rsid w:val="00B31CAF"/>
    <w:rsid w:val="00B32213"/>
    <w:rsid w:val="00B33F78"/>
    <w:rsid w:val="00B37B2A"/>
    <w:rsid w:val="00B40422"/>
    <w:rsid w:val="00B4311F"/>
    <w:rsid w:val="00B455E6"/>
    <w:rsid w:val="00B4737D"/>
    <w:rsid w:val="00B5119B"/>
    <w:rsid w:val="00B51A9A"/>
    <w:rsid w:val="00B52869"/>
    <w:rsid w:val="00B606EE"/>
    <w:rsid w:val="00B60F56"/>
    <w:rsid w:val="00B6164F"/>
    <w:rsid w:val="00B633D8"/>
    <w:rsid w:val="00B64704"/>
    <w:rsid w:val="00B75438"/>
    <w:rsid w:val="00B77EE5"/>
    <w:rsid w:val="00B80E60"/>
    <w:rsid w:val="00B81EEF"/>
    <w:rsid w:val="00B8296B"/>
    <w:rsid w:val="00B9006E"/>
    <w:rsid w:val="00B90C62"/>
    <w:rsid w:val="00B9295A"/>
    <w:rsid w:val="00B92B8A"/>
    <w:rsid w:val="00B948BC"/>
    <w:rsid w:val="00B94C44"/>
    <w:rsid w:val="00B96A23"/>
    <w:rsid w:val="00B97152"/>
    <w:rsid w:val="00BA1864"/>
    <w:rsid w:val="00BA42CB"/>
    <w:rsid w:val="00BA6225"/>
    <w:rsid w:val="00BA6858"/>
    <w:rsid w:val="00BB0561"/>
    <w:rsid w:val="00BC15E0"/>
    <w:rsid w:val="00BC42A6"/>
    <w:rsid w:val="00BC445F"/>
    <w:rsid w:val="00BC6EEB"/>
    <w:rsid w:val="00BD06A0"/>
    <w:rsid w:val="00BD47D3"/>
    <w:rsid w:val="00BD492F"/>
    <w:rsid w:val="00BD58E5"/>
    <w:rsid w:val="00BD5B6B"/>
    <w:rsid w:val="00BD7513"/>
    <w:rsid w:val="00BE22C2"/>
    <w:rsid w:val="00BE76E9"/>
    <w:rsid w:val="00BF1C5E"/>
    <w:rsid w:val="00BF249A"/>
    <w:rsid w:val="00BF2D73"/>
    <w:rsid w:val="00BF3B4B"/>
    <w:rsid w:val="00C01C3C"/>
    <w:rsid w:val="00C02CA0"/>
    <w:rsid w:val="00C03E90"/>
    <w:rsid w:val="00C07A5D"/>
    <w:rsid w:val="00C115DD"/>
    <w:rsid w:val="00C14EA5"/>
    <w:rsid w:val="00C1650F"/>
    <w:rsid w:val="00C21303"/>
    <w:rsid w:val="00C22DDE"/>
    <w:rsid w:val="00C40EF8"/>
    <w:rsid w:val="00C46D14"/>
    <w:rsid w:val="00C525FD"/>
    <w:rsid w:val="00C563AB"/>
    <w:rsid w:val="00C57522"/>
    <w:rsid w:val="00C66A9C"/>
    <w:rsid w:val="00C73937"/>
    <w:rsid w:val="00C90E75"/>
    <w:rsid w:val="00C93DF2"/>
    <w:rsid w:val="00C96CBA"/>
    <w:rsid w:val="00CA3C06"/>
    <w:rsid w:val="00CA61CA"/>
    <w:rsid w:val="00CA77C2"/>
    <w:rsid w:val="00CA7B37"/>
    <w:rsid w:val="00CB02C3"/>
    <w:rsid w:val="00CB05CB"/>
    <w:rsid w:val="00CB25C6"/>
    <w:rsid w:val="00CB7693"/>
    <w:rsid w:val="00CC30F2"/>
    <w:rsid w:val="00CC3B9E"/>
    <w:rsid w:val="00CC50C1"/>
    <w:rsid w:val="00CC5F6E"/>
    <w:rsid w:val="00CC6B3B"/>
    <w:rsid w:val="00CC7074"/>
    <w:rsid w:val="00CD07EF"/>
    <w:rsid w:val="00CD2606"/>
    <w:rsid w:val="00CD35D1"/>
    <w:rsid w:val="00CE2894"/>
    <w:rsid w:val="00CE2D8E"/>
    <w:rsid w:val="00CE3D59"/>
    <w:rsid w:val="00CE6602"/>
    <w:rsid w:val="00CE7162"/>
    <w:rsid w:val="00CF1C00"/>
    <w:rsid w:val="00CF59F6"/>
    <w:rsid w:val="00D1270E"/>
    <w:rsid w:val="00D2130C"/>
    <w:rsid w:val="00D214DC"/>
    <w:rsid w:val="00D220CF"/>
    <w:rsid w:val="00D24234"/>
    <w:rsid w:val="00D27185"/>
    <w:rsid w:val="00D31C46"/>
    <w:rsid w:val="00D350B2"/>
    <w:rsid w:val="00D362AF"/>
    <w:rsid w:val="00D37FA5"/>
    <w:rsid w:val="00D40883"/>
    <w:rsid w:val="00D40D51"/>
    <w:rsid w:val="00D4116E"/>
    <w:rsid w:val="00D42434"/>
    <w:rsid w:val="00D426C7"/>
    <w:rsid w:val="00D434AB"/>
    <w:rsid w:val="00D45A0C"/>
    <w:rsid w:val="00D544C6"/>
    <w:rsid w:val="00D576CE"/>
    <w:rsid w:val="00D60353"/>
    <w:rsid w:val="00D6039C"/>
    <w:rsid w:val="00D60569"/>
    <w:rsid w:val="00D61A60"/>
    <w:rsid w:val="00D64686"/>
    <w:rsid w:val="00D65442"/>
    <w:rsid w:val="00D72F00"/>
    <w:rsid w:val="00D80552"/>
    <w:rsid w:val="00D839B3"/>
    <w:rsid w:val="00D851FA"/>
    <w:rsid w:val="00D901EC"/>
    <w:rsid w:val="00D94626"/>
    <w:rsid w:val="00D9468F"/>
    <w:rsid w:val="00DA3BA0"/>
    <w:rsid w:val="00DB3F2F"/>
    <w:rsid w:val="00DC32B1"/>
    <w:rsid w:val="00DC473E"/>
    <w:rsid w:val="00DC4E50"/>
    <w:rsid w:val="00DC55B4"/>
    <w:rsid w:val="00DC66A9"/>
    <w:rsid w:val="00DD0A01"/>
    <w:rsid w:val="00DD75AE"/>
    <w:rsid w:val="00DE00B8"/>
    <w:rsid w:val="00DE321C"/>
    <w:rsid w:val="00DE3614"/>
    <w:rsid w:val="00DE500D"/>
    <w:rsid w:val="00DF3686"/>
    <w:rsid w:val="00DF6CF5"/>
    <w:rsid w:val="00E0096B"/>
    <w:rsid w:val="00E04685"/>
    <w:rsid w:val="00E04DBB"/>
    <w:rsid w:val="00E115F6"/>
    <w:rsid w:val="00E1195C"/>
    <w:rsid w:val="00E12F5F"/>
    <w:rsid w:val="00E130B1"/>
    <w:rsid w:val="00E13D78"/>
    <w:rsid w:val="00E23750"/>
    <w:rsid w:val="00E307E0"/>
    <w:rsid w:val="00E32D81"/>
    <w:rsid w:val="00E33BB6"/>
    <w:rsid w:val="00E40BBA"/>
    <w:rsid w:val="00E5259F"/>
    <w:rsid w:val="00E70367"/>
    <w:rsid w:val="00E73D5F"/>
    <w:rsid w:val="00E75184"/>
    <w:rsid w:val="00E75EC8"/>
    <w:rsid w:val="00E770A7"/>
    <w:rsid w:val="00E84D77"/>
    <w:rsid w:val="00E97A0C"/>
    <w:rsid w:val="00EA19C6"/>
    <w:rsid w:val="00EB385E"/>
    <w:rsid w:val="00EC72AF"/>
    <w:rsid w:val="00ED0F47"/>
    <w:rsid w:val="00EF2201"/>
    <w:rsid w:val="00EF5089"/>
    <w:rsid w:val="00F065FC"/>
    <w:rsid w:val="00F07250"/>
    <w:rsid w:val="00F077C6"/>
    <w:rsid w:val="00F1168F"/>
    <w:rsid w:val="00F11B38"/>
    <w:rsid w:val="00F13EF8"/>
    <w:rsid w:val="00F15228"/>
    <w:rsid w:val="00F155C6"/>
    <w:rsid w:val="00F17776"/>
    <w:rsid w:val="00F21C89"/>
    <w:rsid w:val="00F23576"/>
    <w:rsid w:val="00F24819"/>
    <w:rsid w:val="00F26369"/>
    <w:rsid w:val="00F357B4"/>
    <w:rsid w:val="00F366B1"/>
    <w:rsid w:val="00F43550"/>
    <w:rsid w:val="00F4472C"/>
    <w:rsid w:val="00F50339"/>
    <w:rsid w:val="00F50B45"/>
    <w:rsid w:val="00F52A6A"/>
    <w:rsid w:val="00F60843"/>
    <w:rsid w:val="00F63970"/>
    <w:rsid w:val="00F67A62"/>
    <w:rsid w:val="00F7356D"/>
    <w:rsid w:val="00F777E3"/>
    <w:rsid w:val="00F96B68"/>
    <w:rsid w:val="00FA5D2B"/>
    <w:rsid w:val="00FA7806"/>
    <w:rsid w:val="00FB1702"/>
    <w:rsid w:val="00FB1B26"/>
    <w:rsid w:val="00FB518B"/>
    <w:rsid w:val="00FB52A7"/>
    <w:rsid w:val="00FB69AC"/>
    <w:rsid w:val="00FB7CAD"/>
    <w:rsid w:val="00FC2AA6"/>
    <w:rsid w:val="00FC5F2A"/>
    <w:rsid w:val="00FC70A0"/>
    <w:rsid w:val="00FD07CF"/>
    <w:rsid w:val="00FD24D3"/>
    <w:rsid w:val="00FD7727"/>
    <w:rsid w:val="00FE4DC2"/>
    <w:rsid w:val="00FF448F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4B7D7D1-9A18-42A2-84D5-88E34FB2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A3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6A3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6A3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6A3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23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3F3"/>
  </w:style>
  <w:style w:type="paragraph" w:styleId="a9">
    <w:name w:val="footer"/>
    <w:basedOn w:val="a"/>
    <w:link w:val="aa"/>
    <w:uiPriority w:val="99"/>
    <w:unhideWhenUsed/>
    <w:rsid w:val="00AF23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3F3"/>
  </w:style>
  <w:style w:type="paragraph" w:styleId="ab">
    <w:name w:val="Balloon Text"/>
    <w:basedOn w:val="a"/>
    <w:link w:val="ac"/>
    <w:uiPriority w:val="99"/>
    <w:semiHidden/>
    <w:unhideWhenUsed/>
    <w:rsid w:val="00A87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7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55BF-5B32-4A62-9EDD-403B2F84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QooPon</cp:lastModifiedBy>
  <cp:revision>2</cp:revision>
  <cp:lastPrinted>2016-11-04T04:14:00Z</cp:lastPrinted>
  <dcterms:created xsi:type="dcterms:W3CDTF">2016-12-28T05:06:00Z</dcterms:created>
  <dcterms:modified xsi:type="dcterms:W3CDTF">2016-12-28T05:06:00Z</dcterms:modified>
</cp:coreProperties>
</file>